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DF2269" w14:textId="1E587F3C" w:rsidR="00785D0A" w:rsidRPr="00D43A58" w:rsidRDefault="00E342D8" w:rsidP="00BA00C7">
      <w:pPr>
        <w:ind w:left="-993" w:right="-999"/>
        <w:rPr>
          <w:noProof/>
          <w:sz w:val="26"/>
          <w:szCs w:val="26"/>
        </w:rPr>
      </w:pPr>
      <w:r>
        <w:rPr>
          <w:noProof/>
        </w:rPr>
        <w:drawing>
          <wp:anchor distT="0" distB="0" distL="114300" distR="114300" simplePos="0" relativeHeight="251863040" behindDoc="1" locked="0" layoutInCell="1" allowOverlap="1" wp14:anchorId="18B73FB4" wp14:editId="176B915A">
            <wp:simplePos x="0" y="0"/>
            <wp:positionH relativeFrom="column">
              <wp:posOffset>-178435</wp:posOffset>
            </wp:positionH>
            <wp:positionV relativeFrom="paragraph">
              <wp:posOffset>-1475105</wp:posOffset>
            </wp:positionV>
            <wp:extent cx="7162800" cy="3286125"/>
            <wp:effectExtent l="76200" t="19050" r="76200" b="904875"/>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pic:cNvPicPr>
                      <a:picLocks noChangeAspect="1" noChangeArrowheads="1"/>
                    </pic:cNvPicPr>
                  </pic:nvPicPr>
                  <pic:blipFill>
                    <a:blip r:embed="rId8" cstate="print">
                      <a:extLst>
                        <a:ext uri="{28A0092B-C50C-407E-A947-70E740481C1C}">
                          <a14:useLocalDpi xmlns:a14="http://schemas.microsoft.com/office/drawing/2010/main" val="0"/>
                        </a:ext>
                      </a:extLst>
                    </a:blip>
                    <a:srcRect t="11816" b="11816"/>
                    <a:stretch>
                      <a:fillRect/>
                    </a:stretch>
                  </pic:blipFill>
                  <pic:spPr bwMode="auto">
                    <a:xfrm>
                      <a:off x="0" y="0"/>
                      <a:ext cx="7162800" cy="3286125"/>
                    </a:xfrm>
                    <a:prstGeom prst="roundRect">
                      <a:avLst>
                        <a:gd name="adj" fmla="val 8594"/>
                      </a:avLst>
                    </a:prstGeom>
                    <a:solidFill>
                      <a:srgbClr val="FFFFFF">
                        <a:shade val="85000"/>
                      </a:srgbClr>
                    </a:solidFill>
                    <a:ln>
                      <a:noFill/>
                    </a:ln>
                    <a:effectLst>
                      <a:outerShdw blurRad="50800" dist="38100" dir="5400000" algn="t" rotWithShape="0">
                        <a:prstClr val="black">
                          <a:alpha val="40000"/>
                        </a:prstClr>
                      </a:outerShdw>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300F2C">
        <w:rPr>
          <w:noProof/>
        </w:rPr>
        <w:drawing>
          <wp:anchor distT="0" distB="0" distL="114300" distR="114300" simplePos="0" relativeHeight="251878400" behindDoc="0" locked="0" layoutInCell="1" allowOverlap="1" wp14:anchorId="79026815" wp14:editId="48B8DFE3">
            <wp:simplePos x="0" y="0"/>
            <wp:positionH relativeFrom="column">
              <wp:posOffset>-178435</wp:posOffset>
            </wp:positionH>
            <wp:positionV relativeFrom="paragraph">
              <wp:posOffset>-163830</wp:posOffset>
            </wp:positionV>
            <wp:extent cx="1375782" cy="600075"/>
            <wp:effectExtent l="133350" t="76200" r="72390" b="142875"/>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Logo SC1.jpg"/>
                    <pic:cNvPicPr/>
                  </pic:nvPicPr>
                  <pic:blipFill>
                    <a:blip r:embed="rId9" cstate="print">
                      <a:clrChange>
                        <a:clrFrom>
                          <a:srgbClr val="FFFFFF"/>
                        </a:clrFrom>
                        <a:clrTo>
                          <a:srgbClr val="FFFFFF">
                            <a:alpha val="0"/>
                          </a:srgbClr>
                        </a:clrTo>
                      </a:clrChange>
                      <a:extLst>
                        <a:ext uri="{BEBA8EAE-BF5A-486C-A8C5-ECC9F3942E4B}">
                          <a14:imgProps xmlns:a14="http://schemas.microsoft.com/office/drawing/2010/main">
                            <a14:imgLayer r:embed="rId10">
                              <a14:imgEffect>
                                <a14:colorTemperature colorTemp="8800"/>
                              </a14:imgEffect>
                            </a14:imgLayer>
                          </a14:imgProps>
                        </a:ext>
                        <a:ext uri="{28A0092B-C50C-407E-A947-70E740481C1C}">
                          <a14:useLocalDpi xmlns:a14="http://schemas.microsoft.com/office/drawing/2010/main" val="0"/>
                        </a:ext>
                      </a:extLst>
                    </a:blip>
                    <a:stretch>
                      <a:fillRect/>
                    </a:stretch>
                  </pic:blipFill>
                  <pic:spPr>
                    <a:xfrm>
                      <a:off x="0" y="0"/>
                      <a:ext cx="1375782" cy="6000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300F2C" w:rsidRPr="00D43A58">
        <w:rPr>
          <w:noProof/>
          <w:sz w:val="26"/>
          <w:szCs w:val="26"/>
        </w:rPr>
        <mc:AlternateContent>
          <mc:Choice Requires="wps">
            <w:drawing>
              <wp:anchor distT="91440" distB="91440" distL="137160" distR="137160" simplePos="0" relativeHeight="251665408" behindDoc="0" locked="0" layoutInCell="0" allowOverlap="1" wp14:anchorId="72C45542" wp14:editId="771629D5">
                <wp:simplePos x="0" y="0"/>
                <wp:positionH relativeFrom="margin">
                  <wp:posOffset>5064125</wp:posOffset>
                </wp:positionH>
                <wp:positionV relativeFrom="margin">
                  <wp:posOffset>-1244600</wp:posOffset>
                </wp:positionV>
                <wp:extent cx="621665" cy="2780665"/>
                <wp:effectExtent l="6350" t="0" r="0" b="0"/>
                <wp:wrapSquare wrapText="bothSides"/>
                <wp:docPr id="13"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21665" cy="2780665"/>
                        </a:xfrm>
                        <a:prstGeom prst="roundRect">
                          <a:avLst>
                            <a:gd name="adj" fmla="val 13032"/>
                          </a:avLst>
                        </a:prstGeom>
                        <a:solidFill>
                          <a:schemeClr val="accent1">
                            <a:lumMod val="60000"/>
                            <a:lumOff val="40000"/>
                          </a:schemeClr>
                        </a:solidFill>
                        <a:ln w="28575">
                          <a:noFill/>
                        </a:ln>
                        <a:effectLst>
                          <a:innerShdw blurRad="63500" dist="50800" dir="18900000">
                            <a:prstClr val="black">
                              <a:alpha val="50000"/>
                            </a:prstClr>
                          </a:innerShdw>
                        </a:effectLst>
                      </wps:spPr>
                      <wps:txbx>
                        <w:txbxContent>
                          <w:p w14:paraId="799BD4E1" w14:textId="05221D5A" w:rsidR="005A5A7A" w:rsidRPr="00C03E98" w:rsidRDefault="00C03E98" w:rsidP="005A5A7A">
                            <w:pPr>
                              <w:rPr>
                                <w:color w:val="FFFFFF" w:themeColor="background1"/>
                              </w:rPr>
                            </w:pPr>
                            <w:r w:rsidRPr="00C03E98">
                              <w:rPr>
                                <w:rFonts w:eastAsiaTheme="majorEastAsia" w:cstheme="majorBidi"/>
                                <w:b/>
                                <w:bCs/>
                                <w:color w:val="FFFFFF" w:themeColor="background1"/>
                                <w:sz w:val="48"/>
                                <w:szCs w:val="48"/>
                              </w:rPr>
                              <w:t>Bulletin municipal</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2C45542" id="Forme automatique 2" o:spid="_x0000_s1026" style="position:absolute;left:0;text-align:left;margin-left:398.75pt;margin-top:-98pt;width:48.95pt;height:218.95pt;rotation:90;z-index:251665408;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" o:allowincell="f" fillcolor="#8eaadb [1940]" stroked="f" strokeweight="2.25pt">
                <v:textbox>
                  <w:txbxContent>
                    <w:p w14:paraId="799BD4E1" w14:textId="05221D5A" w:rsidR="005A5A7A" w:rsidRPr="00C03E98" w:rsidRDefault="00C03E98" w:rsidP="005A5A7A">
                      <w:pPr>
                        <w:rPr>
                          <w:color w:val="FFFFFF" w:themeColor="background1"/>
                        </w:rPr>
                      </w:pPr>
                      <w:r w:rsidRPr="00C03E98">
                        <w:rPr>
                          <w:rFonts w:eastAsiaTheme="majorEastAsia" w:cstheme="majorBidi"/>
                          <w:b/>
                          <w:bCs/>
                          <w:color w:val="FFFFFF" w:themeColor="background1"/>
                          <w:sz w:val="48"/>
                          <w:szCs w:val="48"/>
                        </w:rPr>
                        <w:t>Bulletin municipal</w:t>
                      </w:r>
                    </w:p>
                  </w:txbxContent>
                </v:textbox>
                <w10:wrap type="square" anchorx="margin" anchory="margin"/>
              </v:roundrect>
            </w:pict>
          </mc:Fallback>
        </mc:AlternateContent>
      </w:r>
    </w:p>
    <w:p w14:paraId="4F37DFE0" w14:textId="58DF96B2" w:rsidR="00785D0A" w:rsidRPr="00D43A58" w:rsidRDefault="00785D0A" w:rsidP="00BA00C7">
      <w:pPr>
        <w:ind w:left="-993" w:right="-999"/>
        <w:rPr>
          <w:noProof/>
          <w:sz w:val="26"/>
          <w:szCs w:val="26"/>
        </w:rPr>
      </w:pPr>
    </w:p>
    <w:p w14:paraId="2D946406" w14:textId="1AF38B79" w:rsidR="00785D0A" w:rsidRPr="00D43A58" w:rsidRDefault="00785D0A" w:rsidP="00BA00C7">
      <w:pPr>
        <w:ind w:left="-993" w:right="-999"/>
        <w:rPr>
          <w:noProof/>
          <w:sz w:val="26"/>
          <w:szCs w:val="26"/>
        </w:rPr>
      </w:pPr>
    </w:p>
    <w:p w14:paraId="30CE173E" w14:textId="5DB801AD" w:rsidR="00785D0A" w:rsidRPr="00D43A58" w:rsidRDefault="00F554C8" w:rsidP="00D45341">
      <w:pPr>
        <w:tabs>
          <w:tab w:val="left" w:pos="9840"/>
        </w:tabs>
        <w:ind w:left="-993" w:right="-999"/>
        <w:rPr>
          <w:noProof/>
          <w:sz w:val="26"/>
          <w:szCs w:val="26"/>
        </w:rPr>
      </w:pPr>
      <w:r w:rsidRPr="00683F7B">
        <w:rPr>
          <w:noProof/>
          <w:sz w:val="24"/>
          <w:szCs w:val="24"/>
        </w:rPr>
        <mc:AlternateContent>
          <mc:Choice Requires="wps">
            <w:drawing>
              <wp:anchor distT="91440" distB="91440" distL="137160" distR="137160" simplePos="0" relativeHeight="251889664" behindDoc="0" locked="0" layoutInCell="0" allowOverlap="1" wp14:anchorId="7FE6801B" wp14:editId="61651D05">
                <wp:simplePos x="0" y="0"/>
                <wp:positionH relativeFrom="margin">
                  <wp:posOffset>1132205</wp:posOffset>
                </wp:positionH>
                <wp:positionV relativeFrom="margin">
                  <wp:posOffset>794385</wp:posOffset>
                </wp:positionV>
                <wp:extent cx="507365" cy="2897505"/>
                <wp:effectExtent l="5080" t="0" r="0" b="0"/>
                <wp:wrapSquare wrapText="bothSides"/>
                <wp:docPr id="22"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07365" cy="2897505"/>
                        </a:xfrm>
                        <a:prstGeom prst="roundRect">
                          <a:avLst>
                            <a:gd name="adj" fmla="val 13032"/>
                          </a:avLst>
                        </a:prstGeom>
                        <a:solidFill>
                          <a:srgbClr val="4472C4">
                            <a:lumMod val="60000"/>
                            <a:lumOff val="40000"/>
                          </a:srgbClr>
                        </a:solidFill>
                        <a:ln w="28575">
                          <a:noFill/>
                        </a:ln>
                        <a:effectLst>
                          <a:innerShdw blurRad="63500" dist="50800" dir="18900000">
                            <a:prstClr val="black">
                              <a:alpha val="50000"/>
                            </a:prstClr>
                          </a:innerShdw>
                        </a:effectLst>
                      </wps:spPr>
                      <wps:txbx>
                        <w:txbxContent>
                          <w:p w14:paraId="54E906CA" w14:textId="77777777" w:rsidR="00F55177" w:rsidRPr="00C03E98" w:rsidRDefault="00F55177" w:rsidP="00F55177">
                            <w:pPr>
                              <w:ind w:right="-999"/>
                              <w:rPr>
                                <w:b/>
                                <w:bCs/>
                                <w:color w:val="FFFFFF" w:themeColor="background1"/>
                                <w:sz w:val="32"/>
                                <w:szCs w:val="32"/>
                              </w:rPr>
                            </w:pPr>
                            <w:r w:rsidRPr="00C03E98">
                              <w:rPr>
                                <w:b/>
                                <w:bCs/>
                                <w:color w:val="FFFFFF" w:themeColor="background1"/>
                                <w:sz w:val="32"/>
                                <w:szCs w:val="32"/>
                              </w:rPr>
                              <w:t xml:space="preserve">Travaux publics et urbanisme </w:t>
                            </w:r>
                          </w:p>
                          <w:p w14:paraId="0AB662CE" w14:textId="77777777" w:rsidR="00F55177" w:rsidRPr="009C629C" w:rsidRDefault="00F55177" w:rsidP="00F55177">
                            <w:pPr>
                              <w:rPr>
                                <w:color w:val="000000" w:themeColor="text1"/>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FE6801B" id="_x0000_s1027" style="position:absolute;left:0;text-align:left;margin-left:89.15pt;margin-top:62.55pt;width:39.95pt;height:228.15pt;rotation:90;z-index:251889664;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" o:allowincell="f" fillcolor="#8faadc" stroked="f" strokeweight="2.25pt">
                <v:textbox>
                  <w:txbxContent>
                    <w:p w14:paraId="54E906CA" w14:textId="77777777" w:rsidR="00F55177" w:rsidRPr="00C03E98" w:rsidRDefault="00F55177" w:rsidP="00F55177">
                      <w:pPr>
                        <w:ind w:right="-999"/>
                        <w:rPr>
                          <w:b/>
                          <w:bCs/>
                          <w:color w:val="FFFFFF" w:themeColor="background1"/>
                          <w:sz w:val="32"/>
                          <w:szCs w:val="32"/>
                        </w:rPr>
                      </w:pPr>
                      <w:r w:rsidRPr="00C03E98">
                        <w:rPr>
                          <w:b/>
                          <w:bCs/>
                          <w:color w:val="FFFFFF" w:themeColor="background1"/>
                          <w:sz w:val="32"/>
                          <w:szCs w:val="32"/>
                        </w:rPr>
                        <w:t xml:space="preserve">Travaux publics et urbanisme </w:t>
                      </w:r>
                    </w:p>
                    <w:p w14:paraId="0AB662CE" w14:textId="77777777" w:rsidR="00F55177" w:rsidRPr="009C629C" w:rsidRDefault="00F55177" w:rsidP="00F55177">
                      <w:pPr>
                        <w:rPr>
                          <w:color w:val="000000" w:themeColor="text1"/>
                        </w:rPr>
                      </w:pPr>
                    </w:p>
                  </w:txbxContent>
                </v:textbox>
                <w10:wrap type="square" anchorx="margin" anchory="margin"/>
              </v:roundrect>
            </w:pict>
          </mc:Fallback>
        </mc:AlternateContent>
      </w:r>
      <w:r w:rsidR="00D45341">
        <w:rPr>
          <w:noProof/>
          <w:sz w:val="26"/>
          <w:szCs w:val="26"/>
        </w:rPr>
        <w:tab/>
      </w:r>
    </w:p>
    <w:p w14:paraId="6D5E6FED" w14:textId="01DD60B2" w:rsidR="00785D0A" w:rsidRPr="00D43A58" w:rsidRDefault="00785D0A" w:rsidP="00BA00C7">
      <w:pPr>
        <w:ind w:left="-993" w:right="-999"/>
        <w:rPr>
          <w:noProof/>
          <w:sz w:val="26"/>
          <w:szCs w:val="26"/>
        </w:rPr>
      </w:pPr>
    </w:p>
    <w:p w14:paraId="5AF8BF19" w14:textId="1E81B001" w:rsidR="00785D0A" w:rsidRPr="00D43A58" w:rsidRDefault="00785D0A" w:rsidP="00BA00C7">
      <w:pPr>
        <w:ind w:left="-993" w:right="-999"/>
        <w:rPr>
          <w:noProof/>
          <w:sz w:val="26"/>
          <w:szCs w:val="26"/>
        </w:rPr>
      </w:pPr>
    </w:p>
    <w:p w14:paraId="13C8006B" w14:textId="10EDC47F" w:rsidR="00785D0A" w:rsidRPr="00D43A58" w:rsidRDefault="00026512" w:rsidP="00026512">
      <w:pPr>
        <w:tabs>
          <w:tab w:val="left" w:pos="8355"/>
        </w:tabs>
        <w:ind w:left="-993" w:right="-999"/>
        <w:rPr>
          <w:sz w:val="26"/>
          <w:szCs w:val="26"/>
        </w:rPr>
      </w:pPr>
      <w:r>
        <w:rPr>
          <w:sz w:val="26"/>
          <w:szCs w:val="26"/>
        </w:rPr>
        <w:tab/>
      </w:r>
    </w:p>
    <w:p w14:paraId="7AC4D6A5" w14:textId="231457F9" w:rsidR="00785D0A" w:rsidRPr="00D43A58" w:rsidRDefault="000A496E" w:rsidP="000A496E">
      <w:pPr>
        <w:tabs>
          <w:tab w:val="left" w:pos="6210"/>
        </w:tabs>
        <w:ind w:left="-993" w:right="-999"/>
        <w:rPr>
          <w:sz w:val="26"/>
          <w:szCs w:val="26"/>
        </w:rPr>
      </w:pPr>
      <w:r>
        <w:rPr>
          <w:sz w:val="26"/>
          <w:szCs w:val="26"/>
        </w:rPr>
        <w:tab/>
      </w:r>
    </w:p>
    <w:p w14:paraId="6C6B669C" w14:textId="6CD40023" w:rsidR="00785D0A" w:rsidRPr="00D43A58" w:rsidRDefault="00785D0A" w:rsidP="00BA00C7">
      <w:pPr>
        <w:ind w:left="-993" w:right="-999"/>
        <w:rPr>
          <w:sz w:val="26"/>
          <w:szCs w:val="26"/>
        </w:rPr>
      </w:pPr>
    </w:p>
    <w:p w14:paraId="6F4C5373" w14:textId="0F390409" w:rsidR="00785D0A" w:rsidRPr="00D43A58" w:rsidRDefault="005F4BDF" w:rsidP="00026512">
      <w:pPr>
        <w:tabs>
          <w:tab w:val="left" w:pos="3420"/>
          <w:tab w:val="left" w:pos="8460"/>
        </w:tabs>
        <w:ind w:left="-993" w:right="-999"/>
        <w:rPr>
          <w:sz w:val="26"/>
          <w:szCs w:val="26"/>
        </w:rPr>
      </w:pPr>
      <w:r>
        <w:rPr>
          <w:sz w:val="26"/>
          <w:szCs w:val="26"/>
        </w:rPr>
        <w:tab/>
      </w:r>
      <w:r w:rsidR="00026512">
        <w:rPr>
          <w:sz w:val="26"/>
          <w:szCs w:val="26"/>
        </w:rPr>
        <w:tab/>
      </w:r>
    </w:p>
    <w:p w14:paraId="2A409892" w14:textId="4A19910D" w:rsidR="001F5DF5" w:rsidRDefault="001F5DF5" w:rsidP="00F357D5">
      <w:pPr>
        <w:tabs>
          <w:tab w:val="left" w:pos="6705"/>
          <w:tab w:val="left" w:pos="7800"/>
          <w:tab w:val="left" w:pos="9255"/>
          <w:tab w:val="left" w:pos="9780"/>
        </w:tabs>
        <w:jc w:val="right"/>
        <w:rPr>
          <w:rFonts w:ascii="Georgia" w:hAnsi="Georgia"/>
          <w:b/>
          <w:bCs/>
          <w:sz w:val="24"/>
          <w:szCs w:val="24"/>
        </w:rPr>
      </w:pPr>
      <w:r>
        <w:rPr>
          <w:rFonts w:ascii="Georgia" w:hAnsi="Georgia"/>
          <w:b/>
          <w:bCs/>
          <w:sz w:val="24"/>
          <w:szCs w:val="24"/>
        </w:rPr>
        <w:t xml:space="preserve">Sacré-Cœur, le </w:t>
      </w:r>
      <w:r w:rsidR="00B26B46">
        <w:rPr>
          <w:rFonts w:ascii="Georgia" w:hAnsi="Georgia"/>
          <w:b/>
          <w:bCs/>
          <w:sz w:val="24"/>
          <w:szCs w:val="24"/>
        </w:rPr>
        <w:t>22</w:t>
      </w:r>
      <w:r w:rsidR="00E342D8">
        <w:rPr>
          <w:rFonts w:ascii="Georgia" w:hAnsi="Georgia"/>
          <w:b/>
          <w:bCs/>
          <w:sz w:val="24"/>
          <w:szCs w:val="24"/>
        </w:rPr>
        <w:t xml:space="preserve"> août 2022</w:t>
      </w:r>
    </w:p>
    <w:p w14:paraId="3727F71E" w14:textId="77777777" w:rsidR="00F554C8" w:rsidRDefault="00F554C8" w:rsidP="00F554C8">
      <w:pPr>
        <w:spacing w:line="240" w:lineRule="auto"/>
        <w:ind w:right="-999"/>
        <w:rPr>
          <w:noProof/>
          <w14:props3d w14:extrusionH="57150" w14:contourW="0" w14:prstMaterial="metal">
            <w14:bevelT w14:w="38100" w14:h="38100" w14:prst="angle"/>
          </w14:props3d>
        </w:rPr>
      </w:pPr>
    </w:p>
    <w:p w14:paraId="1C5ECA0B" w14:textId="77777777" w:rsidR="00F554C8" w:rsidRDefault="00F554C8" w:rsidP="00F554C8">
      <w:pPr>
        <w:spacing w:line="240" w:lineRule="auto"/>
        <w:ind w:right="-999"/>
        <w:rPr>
          <w:noProof/>
          <w14:props3d w14:extrusionH="57150" w14:contourW="0" w14:prstMaterial="metal">
            <w14:bevelT w14:w="38100" w14:h="38100" w14:prst="angle"/>
          </w14:props3d>
        </w:rPr>
      </w:pPr>
    </w:p>
    <w:p w14:paraId="10468D04" w14:textId="1340147D" w:rsidR="00F55177" w:rsidRPr="001C0E47" w:rsidRDefault="00F55177" w:rsidP="00F554C8">
      <w:pPr>
        <w:spacing w:line="240" w:lineRule="auto"/>
        <w:ind w:right="-999"/>
        <w:jc w:val="center"/>
        <w:rPr>
          <w:rFonts w:ascii="Georgia" w:eastAsia="Times New Roman" w:hAnsi="Georgia" w:cs="Times New Roman"/>
          <w:b/>
          <w:bCs/>
          <w:color w:val="FF0000"/>
          <w:sz w:val="24"/>
          <w:szCs w:val="24"/>
          <w:lang w:val="fr-FR" w:eastAsia="fr-FR"/>
        </w:rPr>
      </w:pPr>
      <w:r w:rsidRPr="001C0E47">
        <w:rPr>
          <w:rFonts w:ascii="Georgia" w:eastAsia="Times New Roman" w:hAnsi="Georgia" w:cs="Times New Roman"/>
          <w:b/>
          <w:bCs/>
          <w:color w:val="FF0000"/>
          <w:sz w:val="24"/>
          <w:szCs w:val="24"/>
          <w:lang w:val="fr-FR" w:eastAsia="fr-FR"/>
        </w:rPr>
        <w:t>RAPPEL SUR LES PERMIS DE CONSTRUCTION</w:t>
      </w:r>
    </w:p>
    <w:p w14:paraId="7D9C7A03" w14:textId="3FE0EC25" w:rsidR="00F55177" w:rsidRPr="002A7E39" w:rsidRDefault="00F55177" w:rsidP="00F55177">
      <w:pPr>
        <w:spacing w:line="240" w:lineRule="auto"/>
        <w:ind w:left="-993" w:right="-999"/>
        <w:jc w:val="center"/>
        <w:rPr>
          <w:rFonts w:ascii="Georgia" w:eastAsia="Times New Roman" w:hAnsi="Georgia" w:cs="Times New Roman"/>
          <w:b/>
          <w:bCs/>
          <w:sz w:val="24"/>
          <w:szCs w:val="24"/>
          <w:u w:val="single"/>
          <w:lang w:val="fr-FR" w:eastAsia="fr-FR"/>
        </w:rPr>
      </w:pPr>
    </w:p>
    <w:p w14:paraId="7701C1B1" w14:textId="175631AA" w:rsidR="00F55177" w:rsidRPr="002A7E39" w:rsidRDefault="00F55177" w:rsidP="00F55177">
      <w:pPr>
        <w:spacing w:line="240" w:lineRule="auto"/>
        <w:ind w:left="-993" w:right="-999"/>
        <w:rPr>
          <w:rFonts w:ascii="Georgia" w:eastAsia="Times New Roman" w:hAnsi="Georgia" w:cs="Times New Roman"/>
          <w:b/>
          <w:bCs/>
          <w:sz w:val="24"/>
          <w:szCs w:val="24"/>
          <w:u w:val="single"/>
          <w:lang w:val="fr-FR" w:eastAsia="fr-FR"/>
        </w:rPr>
      </w:pPr>
    </w:p>
    <w:p w14:paraId="1807A74B" w14:textId="40641359" w:rsidR="00F55177" w:rsidRPr="00740360" w:rsidRDefault="00F55177" w:rsidP="001701F7">
      <w:pPr>
        <w:spacing w:after="120" w:line="240" w:lineRule="auto"/>
        <w:ind w:right="-1"/>
        <w:jc w:val="both"/>
        <w:rPr>
          <w:rFonts w:ascii="Georgia" w:eastAsia="Times New Roman" w:hAnsi="Georgia" w:cs="Times New Roman"/>
          <w:i w:val="0"/>
          <w:iCs/>
          <w:sz w:val="24"/>
          <w:szCs w:val="24"/>
          <w:lang w:val="fr-FR" w:eastAsia="fr-FR"/>
        </w:rPr>
      </w:pPr>
      <w:r w:rsidRPr="00740360">
        <w:rPr>
          <w:rFonts w:ascii="Georgia" w:eastAsia="Times New Roman" w:hAnsi="Georgia" w:cs="Times New Roman"/>
          <w:i w:val="0"/>
          <w:iCs/>
          <w:sz w:val="24"/>
          <w:szCs w:val="24"/>
          <w:lang w:val="fr-FR" w:eastAsia="fr-FR"/>
        </w:rPr>
        <w:t xml:space="preserve">Nous désirons rappeler à tous les propriétaires </w:t>
      </w:r>
      <w:r w:rsidR="00606926">
        <w:rPr>
          <w:rFonts w:ascii="Georgia" w:eastAsia="Times New Roman" w:hAnsi="Georgia" w:cs="Times New Roman"/>
          <w:i w:val="0"/>
          <w:iCs/>
          <w:sz w:val="24"/>
          <w:szCs w:val="24"/>
          <w:lang w:val="fr-FR" w:eastAsia="fr-FR"/>
        </w:rPr>
        <w:t xml:space="preserve">et entrepreneurs, </w:t>
      </w:r>
      <w:r w:rsidRPr="00740360">
        <w:rPr>
          <w:rFonts w:ascii="Georgia" w:eastAsia="Times New Roman" w:hAnsi="Georgia" w:cs="Times New Roman"/>
          <w:b/>
          <w:bCs/>
          <w:i w:val="0"/>
          <w:iCs/>
          <w:sz w:val="24"/>
          <w:szCs w:val="24"/>
          <w:lang w:val="fr-FR" w:eastAsia="fr-FR"/>
        </w:rPr>
        <w:t>qu’il est requis de détenir un permis pour effectuer des travaux de réparations (changer fenêtre, armoire</w:t>
      </w:r>
      <w:r w:rsidR="000F0D6A" w:rsidRPr="00740360">
        <w:rPr>
          <w:rFonts w:ascii="Georgia" w:eastAsia="Times New Roman" w:hAnsi="Georgia" w:cs="Times New Roman"/>
          <w:b/>
          <w:bCs/>
          <w:i w:val="0"/>
          <w:iCs/>
          <w:sz w:val="24"/>
          <w:szCs w:val="24"/>
          <w:lang w:val="fr-FR" w:eastAsia="fr-FR"/>
        </w:rPr>
        <w:t>s</w:t>
      </w:r>
      <w:r w:rsidRPr="00740360">
        <w:rPr>
          <w:rFonts w:ascii="Georgia" w:eastAsia="Times New Roman" w:hAnsi="Georgia" w:cs="Times New Roman"/>
          <w:b/>
          <w:bCs/>
          <w:i w:val="0"/>
          <w:iCs/>
          <w:sz w:val="24"/>
          <w:szCs w:val="24"/>
          <w:lang w:val="fr-FR" w:eastAsia="fr-FR"/>
        </w:rPr>
        <w:t>, revêtement de sol</w:t>
      </w:r>
      <w:r w:rsidR="000F0D6A" w:rsidRPr="00740360">
        <w:rPr>
          <w:rFonts w:ascii="Georgia" w:eastAsia="Times New Roman" w:hAnsi="Georgia" w:cs="Times New Roman"/>
          <w:b/>
          <w:bCs/>
          <w:i w:val="0"/>
          <w:iCs/>
          <w:sz w:val="24"/>
          <w:szCs w:val="24"/>
          <w:lang w:val="fr-FR" w:eastAsia="fr-FR"/>
        </w:rPr>
        <w:t>, etc.)</w:t>
      </w:r>
      <w:r w:rsidRPr="00740360">
        <w:rPr>
          <w:rFonts w:ascii="Georgia" w:eastAsia="Times New Roman" w:hAnsi="Georgia" w:cs="Times New Roman"/>
          <w:b/>
          <w:bCs/>
          <w:i w:val="0"/>
          <w:iCs/>
          <w:sz w:val="24"/>
          <w:szCs w:val="24"/>
          <w:lang w:val="fr-FR" w:eastAsia="fr-FR"/>
        </w:rPr>
        <w:t>, de construction et d’agrandissement de résidence ou de bâtiment complémentaire.</w:t>
      </w:r>
      <w:r w:rsidRPr="00740360">
        <w:rPr>
          <w:rFonts w:ascii="Georgia" w:eastAsia="Times New Roman" w:hAnsi="Georgia" w:cs="Times New Roman"/>
          <w:i w:val="0"/>
          <w:iCs/>
          <w:sz w:val="24"/>
          <w:szCs w:val="24"/>
          <w:lang w:val="fr-FR" w:eastAsia="fr-FR"/>
        </w:rPr>
        <w:t xml:space="preserve"> Un permis est également nécessaire pour l’installation d’une piscine hors terre ou creusée, d’un spa et pour la construction d’un </w:t>
      </w:r>
      <w:r w:rsidR="00606926" w:rsidRPr="00740360">
        <w:rPr>
          <w:rFonts w:ascii="Georgia" w:eastAsia="Times New Roman" w:hAnsi="Georgia" w:cs="Times New Roman"/>
          <w:i w:val="0"/>
          <w:iCs/>
          <w:sz w:val="24"/>
          <w:szCs w:val="24"/>
          <w:lang w:val="fr-FR" w:eastAsia="fr-FR"/>
        </w:rPr>
        <w:t>patio</w:t>
      </w:r>
      <w:r w:rsidR="00606926">
        <w:rPr>
          <w:rFonts w:ascii="Georgia" w:eastAsia="Times New Roman" w:hAnsi="Georgia" w:cs="Times New Roman"/>
          <w:i w:val="0"/>
          <w:iCs/>
          <w:sz w:val="24"/>
          <w:szCs w:val="24"/>
          <w:lang w:val="fr-FR" w:eastAsia="fr-FR"/>
        </w:rPr>
        <w:t xml:space="preserve">, </w:t>
      </w:r>
      <w:r w:rsidR="00606926" w:rsidRPr="00740360">
        <w:rPr>
          <w:rFonts w:ascii="Georgia" w:eastAsia="Times New Roman" w:hAnsi="Georgia" w:cs="Times New Roman"/>
          <w:i w:val="0"/>
          <w:iCs/>
          <w:sz w:val="24"/>
          <w:szCs w:val="24"/>
          <w:lang w:val="fr-FR" w:eastAsia="fr-FR"/>
        </w:rPr>
        <w:t>d’une</w:t>
      </w:r>
      <w:r w:rsidRPr="00740360">
        <w:rPr>
          <w:rFonts w:ascii="Georgia" w:eastAsia="Times New Roman" w:hAnsi="Georgia" w:cs="Times New Roman"/>
          <w:i w:val="0"/>
          <w:iCs/>
          <w:sz w:val="24"/>
          <w:szCs w:val="24"/>
          <w:lang w:val="fr-FR" w:eastAsia="fr-FR"/>
        </w:rPr>
        <w:t xml:space="preserve"> galerie ou l’installation d’une thermopompe résidentielle.</w:t>
      </w:r>
    </w:p>
    <w:p w14:paraId="0AD89191" w14:textId="370BB941" w:rsidR="001C0E47" w:rsidRPr="00740360" w:rsidRDefault="00F55177" w:rsidP="00606926">
      <w:pPr>
        <w:spacing w:line="240" w:lineRule="auto"/>
        <w:ind w:right="-1"/>
        <w:jc w:val="both"/>
        <w:rPr>
          <w:rFonts w:ascii="Georgia" w:eastAsia="Times New Roman" w:hAnsi="Georgia" w:cs="Times New Roman"/>
          <w:i w:val="0"/>
          <w:iCs/>
          <w:sz w:val="24"/>
          <w:szCs w:val="24"/>
          <w:lang w:val="fr-FR" w:eastAsia="fr-FR"/>
        </w:rPr>
      </w:pPr>
      <w:r w:rsidRPr="00740360">
        <w:rPr>
          <w:rFonts w:ascii="Georgia" w:eastAsia="Times New Roman" w:hAnsi="Georgia" w:cs="Times New Roman"/>
          <w:i w:val="0"/>
          <w:iCs/>
          <w:sz w:val="24"/>
          <w:szCs w:val="24"/>
          <w:lang w:val="fr-FR" w:eastAsia="fr-FR"/>
        </w:rPr>
        <w:t xml:space="preserve">Il ne faut surtout pas oublier que lorsqu’il y a démolition de bâtiment ou de démantèlement d’une piscine, un permis est requis puisque celui-ci nous permet d’ajuster votre évaluation foncière. </w:t>
      </w:r>
    </w:p>
    <w:p w14:paraId="201DA1BE" w14:textId="3D1FADF5" w:rsidR="00F55177" w:rsidRPr="00740360" w:rsidRDefault="00F55177" w:rsidP="001C0E47">
      <w:pPr>
        <w:spacing w:after="160"/>
        <w:ind w:right="-1"/>
        <w:contextualSpacing/>
        <w:jc w:val="both"/>
        <w:rPr>
          <w:rFonts w:ascii="Georgia" w:hAnsi="Georgia"/>
          <w:i w:val="0"/>
          <w:iCs/>
          <w:sz w:val="24"/>
          <w:szCs w:val="24"/>
        </w:rPr>
      </w:pPr>
    </w:p>
    <w:p w14:paraId="2BD2A8AD" w14:textId="5A4701BE" w:rsidR="00F55177" w:rsidRPr="00740360" w:rsidRDefault="00606926" w:rsidP="001C0E47">
      <w:pPr>
        <w:spacing w:after="160"/>
        <w:ind w:left="-284" w:right="-1"/>
        <w:jc w:val="both"/>
        <w:rPr>
          <w:rFonts w:ascii="Georgia" w:hAnsi="Georgia"/>
          <w:i w:val="0"/>
          <w:iCs/>
          <w:noProof/>
          <w:sz w:val="24"/>
          <w:szCs w:val="24"/>
        </w:rPr>
      </w:pPr>
      <w:r w:rsidRPr="00740360">
        <w:rPr>
          <w:rFonts w:ascii="Georgia" w:hAnsi="Georgia"/>
          <w:b/>
          <w:bCs/>
          <w:i w:val="0"/>
          <w:iCs/>
          <w:noProof/>
          <w:sz w:val="24"/>
          <w:szCs w:val="24"/>
        </w:rPr>
        <w:drawing>
          <wp:anchor distT="0" distB="0" distL="114300" distR="114300" simplePos="0" relativeHeight="251891712" behindDoc="1" locked="0" layoutInCell="1" allowOverlap="1" wp14:anchorId="55EF18DE" wp14:editId="2968993A">
            <wp:simplePos x="0" y="0"/>
            <wp:positionH relativeFrom="column">
              <wp:posOffset>635</wp:posOffset>
            </wp:positionH>
            <wp:positionV relativeFrom="paragraph">
              <wp:posOffset>53340</wp:posOffset>
            </wp:positionV>
            <wp:extent cx="2552700" cy="1438910"/>
            <wp:effectExtent l="19050" t="0" r="19050" b="447040"/>
            <wp:wrapTight wrapText="bothSides">
              <wp:wrapPolygon edited="0">
                <wp:start x="161" y="0"/>
                <wp:lineTo x="-161" y="572"/>
                <wp:lineTo x="-161" y="28025"/>
                <wp:lineTo x="21600" y="28025"/>
                <wp:lineTo x="21600" y="4289"/>
                <wp:lineTo x="21439" y="858"/>
                <wp:lineTo x="21278" y="0"/>
                <wp:lineTo x="161" y="0"/>
              </wp:wrapPolygon>
            </wp:wrapTight>
            <wp:docPr id="6" name="Image 6" descr="Résultat d’images pour images gratuites  co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sultat d’images pour images gratuites  constructi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52700" cy="143891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F55177" w:rsidRPr="00740360">
        <w:rPr>
          <w:rFonts w:ascii="Georgia" w:hAnsi="Georgia"/>
          <w:i w:val="0"/>
          <w:iCs/>
          <w:sz w:val="24"/>
          <w:szCs w:val="24"/>
        </w:rPr>
        <w:t>Veuillez noter que des informations supplémentaires et/ou des croquis pourront être demandés selon les types de travaux effectués.</w:t>
      </w:r>
      <w:r w:rsidR="00F55177" w:rsidRPr="00740360">
        <w:rPr>
          <w:rFonts w:ascii="Georgia" w:hAnsi="Georgia"/>
          <w:i w:val="0"/>
          <w:iCs/>
          <w:noProof/>
          <w:sz w:val="24"/>
          <w:szCs w:val="24"/>
        </w:rPr>
        <w:t xml:space="preserve"> </w:t>
      </w:r>
    </w:p>
    <w:p w14:paraId="4B9DC698" w14:textId="4765CF28" w:rsidR="00F55177" w:rsidRPr="00740360" w:rsidRDefault="00F55177" w:rsidP="001C0E47">
      <w:pPr>
        <w:spacing w:after="160"/>
        <w:ind w:left="-142" w:right="-1"/>
        <w:jc w:val="both"/>
        <w:rPr>
          <w:rFonts w:ascii="Georgia" w:hAnsi="Georgia"/>
          <w:b/>
          <w:bCs/>
          <w:i w:val="0"/>
          <w:iCs/>
          <w:sz w:val="24"/>
          <w:szCs w:val="24"/>
        </w:rPr>
      </w:pPr>
      <w:r w:rsidRPr="00740360">
        <w:rPr>
          <w:rFonts w:ascii="Georgia" w:hAnsi="Georgia"/>
          <w:b/>
          <w:bCs/>
          <w:i w:val="0"/>
          <w:iCs/>
          <w:sz w:val="24"/>
          <w:szCs w:val="24"/>
        </w:rPr>
        <w:t xml:space="preserve">Vous êtes invités à faire une demande de permis sur le site de la municipalité ou sur Voilà ou par courriel à l’adresse suivante </w:t>
      </w:r>
      <w:hyperlink r:id="rId12" w:history="1">
        <w:r w:rsidRPr="00740360">
          <w:rPr>
            <w:rFonts w:ascii="Georgia" w:hAnsi="Georgia"/>
            <w:b/>
            <w:bCs/>
            <w:i w:val="0"/>
            <w:iCs/>
            <w:color w:val="0563C1" w:themeColor="hyperlink"/>
            <w:sz w:val="24"/>
            <w:szCs w:val="24"/>
            <w:u w:val="single"/>
          </w:rPr>
          <w:t>dirtpu@sacre-coeur.ca</w:t>
        </w:r>
      </w:hyperlink>
      <w:r w:rsidRPr="00740360">
        <w:rPr>
          <w:rFonts w:ascii="Georgia" w:hAnsi="Georgia"/>
          <w:b/>
          <w:bCs/>
          <w:i w:val="0"/>
          <w:iCs/>
          <w:color w:val="0563C1" w:themeColor="hyperlink"/>
          <w:sz w:val="24"/>
          <w:szCs w:val="24"/>
          <w:u w:val="single"/>
        </w:rPr>
        <w:t xml:space="preserve"> </w:t>
      </w:r>
      <w:r w:rsidRPr="00740360">
        <w:rPr>
          <w:rFonts w:ascii="Georgia" w:hAnsi="Georgia"/>
          <w:b/>
          <w:bCs/>
          <w:i w:val="0"/>
          <w:iCs/>
          <w:sz w:val="24"/>
          <w:szCs w:val="24"/>
        </w:rPr>
        <w:t>ou en personne.</w:t>
      </w:r>
    </w:p>
    <w:p w14:paraId="7ED89593" w14:textId="3E1A97A0" w:rsidR="00F55177" w:rsidRDefault="00F55177" w:rsidP="001C0E47">
      <w:pPr>
        <w:spacing w:after="160"/>
        <w:ind w:left="-142" w:right="-1"/>
        <w:jc w:val="both"/>
        <w:rPr>
          <w:rFonts w:ascii="Georgia" w:hAnsi="Georgia"/>
          <w:i w:val="0"/>
          <w:iCs/>
          <w:sz w:val="24"/>
          <w:szCs w:val="24"/>
        </w:rPr>
      </w:pPr>
      <w:r w:rsidRPr="00740360">
        <w:rPr>
          <w:rFonts w:ascii="Georgia" w:hAnsi="Georgia"/>
          <w:i w:val="0"/>
          <w:iCs/>
          <w:sz w:val="24"/>
          <w:szCs w:val="24"/>
        </w:rPr>
        <w:t>Suite à l’analyse de la demande, une autorisation vous sera envoyée par courriel.</w:t>
      </w:r>
    </w:p>
    <w:p w14:paraId="5D4F906C" w14:textId="2180DD8B" w:rsidR="00740360" w:rsidRDefault="00AF7D8B" w:rsidP="00606926">
      <w:pPr>
        <w:spacing w:after="160"/>
        <w:ind w:right="-142"/>
        <w:jc w:val="both"/>
        <w:rPr>
          <w:rFonts w:ascii="Georgia" w:hAnsi="Georgia"/>
          <w:iCs/>
          <w:sz w:val="24"/>
          <w:szCs w:val="24"/>
        </w:rPr>
      </w:pPr>
      <w:r>
        <w:rPr>
          <w:noProof/>
        </w:rPr>
        <w:drawing>
          <wp:anchor distT="0" distB="0" distL="114300" distR="114300" simplePos="0" relativeHeight="251894784" behindDoc="1" locked="0" layoutInCell="1" allowOverlap="1" wp14:anchorId="5C72ED16" wp14:editId="60E8679B">
            <wp:simplePos x="0" y="0"/>
            <wp:positionH relativeFrom="column">
              <wp:posOffset>-64135</wp:posOffset>
            </wp:positionH>
            <wp:positionV relativeFrom="paragraph">
              <wp:posOffset>229235</wp:posOffset>
            </wp:positionV>
            <wp:extent cx="1540510" cy="1524000"/>
            <wp:effectExtent l="0" t="0" r="2540" b="0"/>
            <wp:wrapSquare wrapText="bothSides"/>
            <wp:docPr id="7" name="Image 7" descr="Panneau Interdit Aux Camions PNG , Pas De Camion, Sens Interdit, Pas  Autoriser Fichier PNG et PSD pour le téléchargement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nneau Interdit Aux Camions PNG , Pas De Camion, Sens Interdit, Pas  Autoriser Fichier PNG et PSD pour le téléchargement libr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40510" cy="1524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2F8341" w14:textId="661AB180" w:rsidR="00740360" w:rsidRPr="00740360" w:rsidRDefault="00740360" w:rsidP="00F55177">
      <w:pPr>
        <w:spacing w:after="160"/>
        <w:ind w:left="-284" w:right="-142"/>
        <w:jc w:val="both"/>
        <w:rPr>
          <w:rFonts w:ascii="Georgia" w:hAnsi="Georgia"/>
          <w:b/>
          <w:bCs/>
          <w:iCs/>
          <w:sz w:val="24"/>
          <w:szCs w:val="24"/>
        </w:rPr>
      </w:pPr>
      <w:r w:rsidRPr="00740360">
        <w:rPr>
          <w:rFonts w:ascii="Georgia" w:hAnsi="Georgia"/>
          <w:b/>
          <w:bCs/>
          <w:iCs/>
          <w:sz w:val="24"/>
          <w:szCs w:val="24"/>
        </w:rPr>
        <w:t>Stationnement dans les rues</w:t>
      </w:r>
    </w:p>
    <w:p w14:paraId="5BC3B0E9" w14:textId="3CA713DA" w:rsidR="00740360" w:rsidRDefault="00740360" w:rsidP="00F554C8">
      <w:pPr>
        <w:spacing w:after="160"/>
        <w:ind w:left="-284" w:right="-142"/>
        <w:jc w:val="both"/>
        <w:rPr>
          <w:rFonts w:ascii="Georgia" w:hAnsi="Georgia"/>
          <w:i w:val="0"/>
          <w:sz w:val="24"/>
          <w:szCs w:val="24"/>
        </w:rPr>
      </w:pPr>
      <w:r w:rsidRPr="00740360">
        <w:rPr>
          <w:rFonts w:ascii="Georgia" w:hAnsi="Georgia"/>
          <w:i w:val="0"/>
          <w:sz w:val="24"/>
          <w:szCs w:val="24"/>
        </w:rPr>
        <w:t>Après plusieurs appels de la population concernant les camions (van) dans les rues de la municipalité, la direction tien</w:t>
      </w:r>
      <w:r>
        <w:rPr>
          <w:rFonts w:ascii="Georgia" w:hAnsi="Georgia"/>
          <w:i w:val="0"/>
          <w:sz w:val="24"/>
          <w:szCs w:val="24"/>
        </w:rPr>
        <w:t>t</w:t>
      </w:r>
      <w:r w:rsidRPr="00740360">
        <w:rPr>
          <w:rFonts w:ascii="Georgia" w:hAnsi="Georgia"/>
          <w:i w:val="0"/>
          <w:sz w:val="24"/>
          <w:szCs w:val="24"/>
        </w:rPr>
        <w:t xml:space="preserve"> à vous informer que selon l’article 7 : </w:t>
      </w:r>
      <w:r w:rsidRPr="00740360">
        <w:rPr>
          <w:rFonts w:ascii="Georgia" w:hAnsi="Georgia"/>
          <w:b/>
          <w:bCs/>
          <w:i w:val="0"/>
          <w:sz w:val="24"/>
          <w:szCs w:val="24"/>
        </w:rPr>
        <w:t>il est interdit de stationner un camion de 6 roues</w:t>
      </w:r>
      <w:r w:rsidRPr="00740360">
        <w:rPr>
          <w:rFonts w:ascii="Georgia" w:hAnsi="Georgia"/>
          <w:i w:val="0"/>
          <w:sz w:val="24"/>
          <w:szCs w:val="24"/>
        </w:rPr>
        <w:t xml:space="preserve"> et plus en tout temps en bordure d’une voie ou d’un chemin public dans la municipalité sauf pour effectuer une livraison locale et tel qu’il appert de la signalisation prévue à cet effet dans la municipalité.</w:t>
      </w:r>
    </w:p>
    <w:p w14:paraId="27D2AD11" w14:textId="4A0652B0" w:rsidR="00740360" w:rsidRPr="00F554C8" w:rsidRDefault="00B26B46" w:rsidP="00435766">
      <w:pPr>
        <w:spacing w:after="160"/>
        <w:ind w:right="-142"/>
        <w:jc w:val="both"/>
        <w:rPr>
          <w:rFonts w:ascii="Georgia" w:hAnsi="Georgia"/>
          <w:i w:val="0"/>
          <w:sz w:val="24"/>
          <w:szCs w:val="24"/>
        </w:rPr>
      </w:pPr>
      <w:r>
        <w:rPr>
          <w:i w:val="0"/>
          <w:iCs/>
          <w:noProof/>
          <w:sz w:val="24"/>
          <w:szCs w:val="24"/>
        </w:rPr>
        <w:lastRenderedPageBreak/>
        <w:drawing>
          <wp:anchor distT="0" distB="0" distL="114300" distR="114300" simplePos="0" relativeHeight="251907072" behindDoc="1" locked="0" layoutInCell="1" allowOverlap="1" wp14:anchorId="035BC1B5" wp14:editId="4E543903">
            <wp:simplePos x="0" y="0"/>
            <wp:positionH relativeFrom="column">
              <wp:posOffset>-7620</wp:posOffset>
            </wp:positionH>
            <wp:positionV relativeFrom="paragraph">
              <wp:posOffset>-132080</wp:posOffset>
            </wp:positionV>
            <wp:extent cx="3418840" cy="3552825"/>
            <wp:effectExtent l="0" t="0" r="0" b="9525"/>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18840" cy="3552825"/>
                    </a:xfrm>
                    <a:prstGeom prst="rect">
                      <a:avLst/>
                    </a:prstGeom>
                  </pic:spPr>
                </pic:pic>
              </a:graphicData>
            </a:graphic>
            <wp14:sizeRelV relativeFrom="margin">
              <wp14:pctHeight>0</wp14:pctHeight>
            </wp14:sizeRelV>
          </wp:anchor>
        </w:drawing>
      </w:r>
      <w:r w:rsidR="00435766">
        <w:rPr>
          <w:i w:val="0"/>
          <w:iCs/>
          <w:noProof/>
        </w:rPr>
        <w:drawing>
          <wp:anchor distT="0" distB="0" distL="114300" distR="114300" simplePos="0" relativeHeight="251895808" behindDoc="0" locked="0" layoutInCell="1" allowOverlap="1" wp14:anchorId="4B191C3E" wp14:editId="369320F1">
            <wp:simplePos x="0" y="0"/>
            <wp:positionH relativeFrom="column">
              <wp:posOffset>3517265</wp:posOffset>
            </wp:positionH>
            <wp:positionV relativeFrom="paragraph">
              <wp:posOffset>0</wp:posOffset>
            </wp:positionV>
            <wp:extent cx="3712210" cy="3743325"/>
            <wp:effectExtent l="0" t="0" r="2540" b="9525"/>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712210" cy="3743325"/>
                    </a:xfrm>
                    <a:prstGeom prst="rect">
                      <a:avLst/>
                    </a:prstGeom>
                  </pic:spPr>
                </pic:pic>
              </a:graphicData>
            </a:graphic>
            <wp14:sizeRelH relativeFrom="margin">
              <wp14:pctWidth>0</wp14:pctWidth>
            </wp14:sizeRelH>
            <wp14:sizeRelV relativeFrom="margin">
              <wp14:pctHeight>0</wp14:pctHeight>
            </wp14:sizeRelV>
          </wp:anchor>
        </w:drawing>
      </w:r>
    </w:p>
    <w:p w14:paraId="17E7D14D" w14:textId="728700C6" w:rsidR="00227A87" w:rsidRPr="00F554C8" w:rsidRDefault="00227A87" w:rsidP="00435766">
      <w:pPr>
        <w:spacing w:after="160"/>
        <w:ind w:left="-284" w:right="-142"/>
        <w:rPr>
          <w:rFonts w:ascii="Georgia" w:hAnsi="Georgia"/>
          <w:iCs/>
          <w:sz w:val="24"/>
          <w:szCs w:val="24"/>
        </w:rPr>
      </w:pPr>
    </w:p>
    <w:p w14:paraId="08C7842E" w14:textId="08AB70A0" w:rsidR="00AF7D8B" w:rsidRDefault="00AF7D8B" w:rsidP="00C619C8">
      <w:pPr>
        <w:ind w:left="142" w:right="-1"/>
        <w:jc w:val="center"/>
        <w:rPr>
          <w:i w:val="0"/>
          <w:iCs/>
          <w:noProof/>
        </w:rPr>
      </w:pPr>
    </w:p>
    <w:p w14:paraId="7B79A7A7" w14:textId="7ACFCC2B" w:rsidR="00675DAD" w:rsidRDefault="00675DAD" w:rsidP="00BA069A">
      <w:pPr>
        <w:rPr>
          <w:i w:val="0"/>
          <w:iCs/>
          <w:sz w:val="24"/>
          <w:szCs w:val="24"/>
        </w:rPr>
      </w:pPr>
    </w:p>
    <w:p w14:paraId="6DB02EA5" w14:textId="77777777" w:rsidR="00B26B46" w:rsidRDefault="00B26B46" w:rsidP="00BA069A">
      <w:pPr>
        <w:rPr>
          <w:i w:val="0"/>
          <w:iCs/>
          <w:sz w:val="24"/>
          <w:szCs w:val="24"/>
        </w:rPr>
      </w:pPr>
    </w:p>
    <w:p w14:paraId="163FFFA4" w14:textId="77777777" w:rsidR="00B26B46" w:rsidRDefault="00B26B46" w:rsidP="00BA069A">
      <w:pPr>
        <w:rPr>
          <w:i w:val="0"/>
          <w:iCs/>
          <w:sz w:val="24"/>
          <w:szCs w:val="24"/>
        </w:rPr>
      </w:pPr>
    </w:p>
    <w:p w14:paraId="7BFE8637" w14:textId="77777777" w:rsidR="00B26B46" w:rsidRDefault="00B26B46" w:rsidP="00BA069A">
      <w:pPr>
        <w:rPr>
          <w:i w:val="0"/>
          <w:iCs/>
          <w:sz w:val="24"/>
          <w:szCs w:val="24"/>
        </w:rPr>
      </w:pPr>
    </w:p>
    <w:p w14:paraId="56A21A5F" w14:textId="77777777" w:rsidR="00B26B46" w:rsidRDefault="00B26B46" w:rsidP="00BA069A">
      <w:pPr>
        <w:rPr>
          <w:i w:val="0"/>
          <w:iCs/>
          <w:sz w:val="24"/>
          <w:szCs w:val="24"/>
        </w:rPr>
      </w:pPr>
    </w:p>
    <w:p w14:paraId="145417D9" w14:textId="77777777" w:rsidR="00B26B46" w:rsidRDefault="00B26B46" w:rsidP="00BA069A">
      <w:pPr>
        <w:rPr>
          <w:i w:val="0"/>
          <w:iCs/>
          <w:sz w:val="24"/>
          <w:szCs w:val="24"/>
        </w:rPr>
      </w:pPr>
    </w:p>
    <w:p w14:paraId="68802535" w14:textId="77777777" w:rsidR="00B26B46" w:rsidRDefault="00B26B46" w:rsidP="00BA069A">
      <w:pPr>
        <w:rPr>
          <w:i w:val="0"/>
          <w:iCs/>
          <w:sz w:val="24"/>
          <w:szCs w:val="24"/>
        </w:rPr>
      </w:pPr>
    </w:p>
    <w:p w14:paraId="503FF63F" w14:textId="77777777" w:rsidR="00B26B46" w:rsidRDefault="00B26B46" w:rsidP="00BA069A">
      <w:pPr>
        <w:rPr>
          <w:i w:val="0"/>
          <w:iCs/>
          <w:sz w:val="24"/>
          <w:szCs w:val="24"/>
        </w:rPr>
      </w:pPr>
    </w:p>
    <w:p w14:paraId="04648CA5" w14:textId="46E4272D" w:rsidR="00B26B46" w:rsidRDefault="00B26B46" w:rsidP="00BA069A">
      <w:pPr>
        <w:rPr>
          <w:i w:val="0"/>
          <w:iCs/>
          <w:sz w:val="24"/>
          <w:szCs w:val="24"/>
        </w:rPr>
      </w:pPr>
      <w:r>
        <w:rPr>
          <w:noProof/>
        </w:rPr>
        <w:drawing>
          <wp:anchor distT="0" distB="0" distL="114300" distR="114300" simplePos="0" relativeHeight="251906048" behindDoc="0" locked="0" layoutInCell="1" allowOverlap="1" wp14:anchorId="1ED723B0" wp14:editId="3A97DDB1">
            <wp:simplePos x="0" y="0"/>
            <wp:positionH relativeFrom="column">
              <wp:posOffset>-226695</wp:posOffset>
            </wp:positionH>
            <wp:positionV relativeFrom="paragraph">
              <wp:posOffset>250191</wp:posOffset>
            </wp:positionV>
            <wp:extent cx="3743325" cy="6153150"/>
            <wp:effectExtent l="0" t="0" r="9525" b="0"/>
            <wp:wrapNone/>
            <wp:docPr id="10" name="Image 10" descr="Peut être une image de ‎3 personnes, cheval et ‎texte : « ‎RANCH SOLEEL VENT 243, route Nord LEGYMKHANA SACRÉ Les 26, 27 et 28 août 2022 Vendredi, 26 août 2022 exhibition 18h30 Milot Land Tour 21h Musique avec Hugues Hovington 22h Barre Samedi, 2022 Tournoi 1gh Soirée Remise washers Barils avec Daniel Lachance Sur place Jeux gonflable Maquillage Mini-ferme- Cantine d'entrée Pour informations: 418-236-4621 33 Enfant: Samedi: 10$ Dimanche: pour Camping 12 ans moins nos généreux commanditaires Merci Desjardins Caisse populaire du Saguenay- -Saint-Laurent SADC DELAHAUTE-COTE-NORD ambulance ×יתתי Sacré-Coeur Jerme Seloiles Boisaco Unisico Welleston Bouchard COFOR Boisaco coronet FEstasrant GRANULCO INTRAFOR Québec TRANSPORT CLINIQUEDENTAIRE ÉRIKAMICHAU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ut être une image de ‎3 personnes, cheval et ‎texte : « ‎RANCH SOLEEL VENT 243, route Nord LEGYMKHANA SACRÉ Les 26, 27 et 28 août 2022 Vendredi, 26 août 2022 exhibition 18h30 Milot Land Tour 21h Musique avec Hugues Hovington 22h Barre Samedi, 2022 Tournoi 1gh Soirée Remise washers Barils avec Daniel Lachance Sur place Jeux gonflable Maquillage Mini-ferme- Cantine d'entrée Pour informations: 418-236-4621 33 Enfant: Samedi: 10$ Dimanche: pour Camping 12 ans moins nos généreux commanditaires Merci Desjardins Caisse populaire du Saguenay- -Saint-Laurent SADC DELAHAUTE-COTE-NORD ambulance ×יתתי Sacré-Coeur Jerme Seloiles Boisaco Unisico Welleston Bouchard COFOR Boisaco coronet FEstasrant GRANULCO INTRAFOR Québec TRANSPORT CLINIQUEDENTAIRE ÉRIKAMICHAUD‎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43325" cy="6153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C6D8D2" w14:textId="3364BC3B" w:rsidR="00B26B46" w:rsidRDefault="00B26B46" w:rsidP="00BA069A">
      <w:pPr>
        <w:rPr>
          <w:i w:val="0"/>
          <w:iCs/>
          <w:sz w:val="24"/>
          <w:szCs w:val="24"/>
        </w:rPr>
      </w:pPr>
    </w:p>
    <w:p w14:paraId="047F8D3D" w14:textId="6C794BF9" w:rsidR="00B26B46" w:rsidRDefault="00B26B46" w:rsidP="00BA069A">
      <w:pPr>
        <w:rPr>
          <w:i w:val="0"/>
          <w:iCs/>
          <w:sz w:val="24"/>
          <w:szCs w:val="24"/>
        </w:rPr>
      </w:pPr>
    </w:p>
    <w:p w14:paraId="156E1833" w14:textId="0ED9E881" w:rsidR="00B26B46" w:rsidRDefault="00B26B46" w:rsidP="00BA069A">
      <w:pPr>
        <w:rPr>
          <w:i w:val="0"/>
          <w:iCs/>
          <w:sz w:val="24"/>
          <w:szCs w:val="24"/>
        </w:rPr>
      </w:pPr>
    </w:p>
    <w:p w14:paraId="7DD1582E" w14:textId="5BE6AA9E" w:rsidR="00B26B46" w:rsidRDefault="00B26B46" w:rsidP="00BA069A">
      <w:pPr>
        <w:rPr>
          <w:i w:val="0"/>
          <w:iCs/>
          <w:sz w:val="24"/>
          <w:szCs w:val="24"/>
        </w:rPr>
      </w:pPr>
    </w:p>
    <w:p w14:paraId="65FC3EB7" w14:textId="54DE31BE" w:rsidR="00B26B46" w:rsidRDefault="00B26B46" w:rsidP="00BA069A">
      <w:pPr>
        <w:rPr>
          <w:i w:val="0"/>
          <w:iCs/>
          <w:sz w:val="24"/>
          <w:szCs w:val="24"/>
        </w:rPr>
      </w:pPr>
    </w:p>
    <w:p w14:paraId="06D39F35" w14:textId="0F7EC95C" w:rsidR="00B26B46" w:rsidRDefault="00B26B46" w:rsidP="00BA069A">
      <w:pPr>
        <w:rPr>
          <w:i w:val="0"/>
          <w:iCs/>
          <w:sz w:val="24"/>
          <w:szCs w:val="24"/>
        </w:rPr>
      </w:pPr>
      <w:r>
        <w:rPr>
          <w:noProof/>
        </w:rPr>
        <w:drawing>
          <wp:anchor distT="0" distB="0" distL="114300" distR="114300" simplePos="0" relativeHeight="251908096" behindDoc="1" locked="0" layoutInCell="1" allowOverlap="1" wp14:anchorId="6C5F8424" wp14:editId="6B7B8937">
            <wp:simplePos x="0" y="0"/>
            <wp:positionH relativeFrom="column">
              <wp:posOffset>3411220</wp:posOffset>
            </wp:positionH>
            <wp:positionV relativeFrom="paragraph">
              <wp:posOffset>174625</wp:posOffset>
            </wp:positionV>
            <wp:extent cx="3999865" cy="5212715"/>
            <wp:effectExtent l="0" t="0" r="635" b="6985"/>
            <wp:wrapNone/>
            <wp:docPr id="291" name="Imag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Image 29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999865" cy="5212715"/>
                    </a:xfrm>
                    <a:prstGeom prst="rect">
                      <a:avLst/>
                    </a:prstGeom>
                  </pic:spPr>
                </pic:pic>
              </a:graphicData>
            </a:graphic>
            <wp14:sizeRelV relativeFrom="margin">
              <wp14:pctHeight>0</wp14:pctHeight>
            </wp14:sizeRelV>
          </wp:anchor>
        </w:drawing>
      </w:r>
    </w:p>
    <w:p w14:paraId="3D099168" w14:textId="4BC0E3E6" w:rsidR="00B26B46" w:rsidRDefault="00B26B46" w:rsidP="00BA069A">
      <w:pPr>
        <w:rPr>
          <w:i w:val="0"/>
          <w:iCs/>
          <w:sz w:val="24"/>
          <w:szCs w:val="24"/>
        </w:rPr>
      </w:pPr>
    </w:p>
    <w:p w14:paraId="56CDE517" w14:textId="0CB0E1FE" w:rsidR="00B26B46" w:rsidRDefault="00B26B46" w:rsidP="00BA069A">
      <w:pPr>
        <w:rPr>
          <w:i w:val="0"/>
          <w:iCs/>
          <w:sz w:val="24"/>
          <w:szCs w:val="24"/>
        </w:rPr>
      </w:pPr>
    </w:p>
    <w:p w14:paraId="61D363E2" w14:textId="67C6F61A" w:rsidR="00B26B46" w:rsidRDefault="00B26B46" w:rsidP="00BA069A">
      <w:pPr>
        <w:rPr>
          <w:i w:val="0"/>
          <w:iCs/>
          <w:sz w:val="24"/>
          <w:szCs w:val="24"/>
        </w:rPr>
      </w:pPr>
    </w:p>
    <w:p w14:paraId="29C17E6D" w14:textId="4242DBAE" w:rsidR="00B26B46" w:rsidRDefault="00B26B46" w:rsidP="00BA069A">
      <w:pPr>
        <w:rPr>
          <w:i w:val="0"/>
          <w:iCs/>
          <w:sz w:val="24"/>
          <w:szCs w:val="24"/>
        </w:rPr>
      </w:pPr>
    </w:p>
    <w:p w14:paraId="6D44EB22" w14:textId="73778AD5" w:rsidR="00B26B46" w:rsidRDefault="00B26B46" w:rsidP="00BA069A">
      <w:pPr>
        <w:rPr>
          <w:i w:val="0"/>
          <w:iCs/>
          <w:sz w:val="24"/>
          <w:szCs w:val="24"/>
        </w:rPr>
      </w:pPr>
    </w:p>
    <w:p w14:paraId="226A4E21" w14:textId="4D75A0F2" w:rsidR="00B26B46" w:rsidRDefault="00B26B46" w:rsidP="00BA069A">
      <w:pPr>
        <w:rPr>
          <w:i w:val="0"/>
          <w:iCs/>
          <w:sz w:val="24"/>
          <w:szCs w:val="24"/>
        </w:rPr>
      </w:pPr>
    </w:p>
    <w:p w14:paraId="4226F4FF" w14:textId="12D44612" w:rsidR="00B26B46" w:rsidRDefault="00B26B46" w:rsidP="00BA069A">
      <w:pPr>
        <w:rPr>
          <w:i w:val="0"/>
          <w:iCs/>
          <w:sz w:val="24"/>
          <w:szCs w:val="24"/>
        </w:rPr>
      </w:pPr>
    </w:p>
    <w:p w14:paraId="51214E58" w14:textId="60CC0F96" w:rsidR="00B26B46" w:rsidRDefault="00B26B46" w:rsidP="00BA069A">
      <w:pPr>
        <w:rPr>
          <w:i w:val="0"/>
          <w:iCs/>
          <w:sz w:val="24"/>
          <w:szCs w:val="24"/>
        </w:rPr>
      </w:pPr>
    </w:p>
    <w:p w14:paraId="4CA7DA63" w14:textId="113A8E15" w:rsidR="00B26B46" w:rsidRDefault="00B26B46" w:rsidP="00BA069A">
      <w:pPr>
        <w:rPr>
          <w:i w:val="0"/>
          <w:iCs/>
          <w:sz w:val="24"/>
          <w:szCs w:val="24"/>
        </w:rPr>
      </w:pPr>
    </w:p>
    <w:p w14:paraId="545791D5" w14:textId="5265B354" w:rsidR="00B26B46" w:rsidRDefault="00B26B46" w:rsidP="00BA069A">
      <w:pPr>
        <w:rPr>
          <w:i w:val="0"/>
          <w:iCs/>
          <w:sz w:val="24"/>
          <w:szCs w:val="24"/>
        </w:rPr>
      </w:pPr>
    </w:p>
    <w:p w14:paraId="2D64A004" w14:textId="77777777" w:rsidR="00B26B46" w:rsidRDefault="00B26B46" w:rsidP="00BA069A">
      <w:pPr>
        <w:rPr>
          <w:i w:val="0"/>
          <w:iCs/>
          <w:sz w:val="24"/>
          <w:szCs w:val="24"/>
        </w:rPr>
      </w:pPr>
    </w:p>
    <w:p w14:paraId="3C1D36B2" w14:textId="18445819" w:rsidR="00B26B46" w:rsidRDefault="00B26B46" w:rsidP="00BA069A">
      <w:pPr>
        <w:rPr>
          <w:i w:val="0"/>
          <w:iCs/>
          <w:sz w:val="24"/>
          <w:szCs w:val="24"/>
        </w:rPr>
      </w:pPr>
    </w:p>
    <w:p w14:paraId="6210D2D9" w14:textId="6623F1E5" w:rsidR="00B26B46" w:rsidRDefault="00B26B46" w:rsidP="00BA069A">
      <w:pPr>
        <w:rPr>
          <w:i w:val="0"/>
          <w:iCs/>
          <w:sz w:val="24"/>
          <w:szCs w:val="24"/>
        </w:rPr>
      </w:pPr>
    </w:p>
    <w:p w14:paraId="4FE2D400" w14:textId="50DFE461" w:rsidR="00B26B46" w:rsidRDefault="00B26B46" w:rsidP="00BA069A">
      <w:pPr>
        <w:rPr>
          <w:i w:val="0"/>
          <w:iCs/>
          <w:sz w:val="24"/>
          <w:szCs w:val="24"/>
        </w:rPr>
      </w:pPr>
    </w:p>
    <w:p w14:paraId="32095A05" w14:textId="77777777" w:rsidR="00B26B46" w:rsidRDefault="00B26B46" w:rsidP="00BA069A">
      <w:pPr>
        <w:rPr>
          <w:i w:val="0"/>
          <w:iCs/>
          <w:sz w:val="24"/>
          <w:szCs w:val="24"/>
        </w:rPr>
      </w:pPr>
    </w:p>
    <w:p w14:paraId="4A9BFD72" w14:textId="30F6347E" w:rsidR="00B26B46" w:rsidRDefault="00B26B46" w:rsidP="00BA069A">
      <w:pPr>
        <w:rPr>
          <w:i w:val="0"/>
          <w:iCs/>
          <w:sz w:val="24"/>
          <w:szCs w:val="24"/>
        </w:rPr>
      </w:pPr>
    </w:p>
    <w:p w14:paraId="66659649" w14:textId="569ADCC8" w:rsidR="00B26B46" w:rsidRDefault="00B26B46" w:rsidP="00BA069A">
      <w:pPr>
        <w:rPr>
          <w:i w:val="0"/>
          <w:iCs/>
          <w:sz w:val="24"/>
          <w:szCs w:val="24"/>
        </w:rPr>
      </w:pPr>
    </w:p>
    <w:p w14:paraId="4CD0E559" w14:textId="2F9637E9" w:rsidR="00B26B46" w:rsidRDefault="00B26B46" w:rsidP="00BA069A">
      <w:pPr>
        <w:rPr>
          <w:i w:val="0"/>
          <w:iCs/>
          <w:sz w:val="24"/>
          <w:szCs w:val="24"/>
        </w:rPr>
      </w:pPr>
    </w:p>
    <w:p w14:paraId="3C699409" w14:textId="7780000A" w:rsidR="00B26B46" w:rsidRDefault="00B26B46" w:rsidP="00BA069A">
      <w:pPr>
        <w:rPr>
          <w:i w:val="0"/>
          <w:iCs/>
          <w:sz w:val="24"/>
          <w:szCs w:val="24"/>
        </w:rPr>
      </w:pPr>
    </w:p>
    <w:p w14:paraId="55319EA8" w14:textId="79683366" w:rsidR="00B26B46" w:rsidRDefault="00B26B46" w:rsidP="00BA069A">
      <w:pPr>
        <w:rPr>
          <w:i w:val="0"/>
          <w:iCs/>
          <w:sz w:val="24"/>
          <w:szCs w:val="24"/>
        </w:rPr>
      </w:pPr>
    </w:p>
    <w:p w14:paraId="06DEDD45" w14:textId="3728ECA1" w:rsidR="00B26B46" w:rsidRDefault="00B26B46" w:rsidP="00BA069A">
      <w:pPr>
        <w:rPr>
          <w:i w:val="0"/>
          <w:iCs/>
          <w:sz w:val="24"/>
          <w:szCs w:val="24"/>
        </w:rPr>
      </w:pPr>
    </w:p>
    <w:p w14:paraId="3062BEAF" w14:textId="758138EB" w:rsidR="00B26B46" w:rsidRDefault="00B26B46" w:rsidP="00BA069A">
      <w:pPr>
        <w:rPr>
          <w:i w:val="0"/>
          <w:iCs/>
          <w:sz w:val="24"/>
          <w:szCs w:val="24"/>
        </w:rPr>
      </w:pPr>
    </w:p>
    <w:p w14:paraId="6AAE8C06" w14:textId="0D490FCD" w:rsidR="00B26B46" w:rsidRDefault="00B26B46" w:rsidP="00BA069A">
      <w:pPr>
        <w:rPr>
          <w:i w:val="0"/>
          <w:iCs/>
          <w:sz w:val="24"/>
          <w:szCs w:val="24"/>
        </w:rPr>
      </w:pPr>
    </w:p>
    <w:p w14:paraId="0FF9A636" w14:textId="7CADB402" w:rsidR="00B26B46" w:rsidRDefault="00B26B46" w:rsidP="00BA069A">
      <w:pPr>
        <w:rPr>
          <w:i w:val="0"/>
          <w:iCs/>
          <w:sz w:val="24"/>
          <w:szCs w:val="24"/>
        </w:rPr>
      </w:pPr>
    </w:p>
    <w:p w14:paraId="40119432" w14:textId="0BFD13FC" w:rsidR="00B26B46" w:rsidRDefault="00B26B46" w:rsidP="00BA069A">
      <w:pPr>
        <w:rPr>
          <w:i w:val="0"/>
          <w:iCs/>
          <w:sz w:val="24"/>
          <w:szCs w:val="24"/>
        </w:rPr>
      </w:pPr>
    </w:p>
    <w:p w14:paraId="2B331CCB" w14:textId="1F9BE1B6" w:rsidR="00B26B46" w:rsidRDefault="00B26B46" w:rsidP="00BA069A">
      <w:pPr>
        <w:rPr>
          <w:i w:val="0"/>
          <w:iCs/>
          <w:sz w:val="24"/>
          <w:szCs w:val="24"/>
        </w:rPr>
      </w:pPr>
    </w:p>
    <w:p w14:paraId="70C3DAB7" w14:textId="77777777" w:rsidR="00B26B46" w:rsidRDefault="00B26B46" w:rsidP="00BA069A">
      <w:pPr>
        <w:rPr>
          <w:i w:val="0"/>
          <w:iCs/>
          <w:sz w:val="24"/>
          <w:szCs w:val="24"/>
        </w:rPr>
      </w:pPr>
    </w:p>
    <w:p w14:paraId="42CBDE80" w14:textId="4E4F157F" w:rsidR="00E50C56" w:rsidRDefault="00B26B46" w:rsidP="00BA069A">
      <w:pPr>
        <w:rPr>
          <w:i w:val="0"/>
          <w:iCs/>
          <w:sz w:val="24"/>
          <w:szCs w:val="24"/>
        </w:rPr>
      </w:pPr>
      <w:r>
        <w:rPr>
          <w:i w:val="0"/>
          <w:iCs/>
          <w:noProof/>
          <w:sz w:val="24"/>
          <w:szCs w:val="24"/>
        </w:rPr>
        <w:drawing>
          <wp:inline distT="0" distB="0" distL="0" distR="0" wp14:anchorId="4F7CFDBC" wp14:editId="7100FF4D">
            <wp:extent cx="6931025" cy="8969375"/>
            <wp:effectExtent l="0" t="0" r="3175" b="3175"/>
            <wp:docPr id="293" name="Imag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Image 29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931025" cy="8969375"/>
                    </a:xfrm>
                    <a:prstGeom prst="rect">
                      <a:avLst/>
                    </a:prstGeom>
                  </pic:spPr>
                </pic:pic>
              </a:graphicData>
            </a:graphic>
          </wp:inline>
        </w:drawing>
      </w:r>
    </w:p>
    <w:p w14:paraId="4AF891F6" w14:textId="556D13BD" w:rsidR="00B26B46" w:rsidRPr="00041A29" w:rsidRDefault="00B26B46" w:rsidP="00BA069A">
      <w:pPr>
        <w:rPr>
          <w:i w:val="0"/>
          <w:iCs/>
          <w:sz w:val="24"/>
          <w:szCs w:val="24"/>
        </w:rPr>
      </w:pPr>
      <w:r>
        <w:rPr>
          <w:i w:val="0"/>
          <w:iCs/>
          <w:noProof/>
          <w:sz w:val="24"/>
          <w:szCs w:val="24"/>
        </w:rPr>
        <w:drawing>
          <wp:inline distT="0" distB="0" distL="0" distR="0" wp14:anchorId="549B118D" wp14:editId="1B71DA9B">
            <wp:extent cx="6931025" cy="8969375"/>
            <wp:effectExtent l="0" t="0" r="3175" b="3175"/>
            <wp:docPr id="294" name="Imag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Image 29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931025" cy="8969375"/>
                    </a:xfrm>
                    <a:prstGeom prst="rect">
                      <a:avLst/>
                    </a:prstGeom>
                  </pic:spPr>
                </pic:pic>
              </a:graphicData>
            </a:graphic>
          </wp:inline>
        </w:drawing>
      </w:r>
    </w:p>
    <w:sectPr w:rsidR="00B26B46" w:rsidRPr="00041A29" w:rsidSect="00B26B46">
      <w:footerReference w:type="default" r:id="rId20"/>
      <w:pgSz w:w="12240" w:h="15840"/>
      <w:pgMar w:top="568" w:right="758" w:bottom="993" w:left="56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718432" w14:textId="77777777" w:rsidR="009622EB" w:rsidRDefault="009622EB" w:rsidP="00754A6A">
      <w:pPr>
        <w:spacing w:line="240" w:lineRule="auto"/>
      </w:pPr>
      <w:r>
        <w:separator/>
      </w:r>
    </w:p>
  </w:endnote>
  <w:endnote w:type="continuationSeparator" w:id="0">
    <w:p w14:paraId="7BAAE1CC" w14:textId="77777777" w:rsidR="009622EB" w:rsidRDefault="009622EB" w:rsidP="00754A6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ymbolMT">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entury">
    <w:panose1 w:val="02040604050505020304"/>
    <w:charset w:val="00"/>
    <w:family w:val="roman"/>
    <w:pitch w:val="variable"/>
    <w:sig w:usb0="00000287" w:usb1="00000000" w:usb2="00000000" w:usb3="00000000" w:csb0="0000009F" w:csb1="00000000"/>
  </w:font>
  <w:font w:name="Lucida Console">
    <w:panose1 w:val="020B0609040504020204"/>
    <w:charset w:val="00"/>
    <w:family w:val="modern"/>
    <w:pitch w:val="fixed"/>
    <w:sig w:usb0="8000028F" w:usb1="00001800" w:usb2="00000000" w:usb3="00000000" w:csb0="0000001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B61D7A" w14:textId="7EB77055" w:rsidR="00754A6A" w:rsidRPr="00D42950" w:rsidRDefault="00984879" w:rsidP="00B26B46">
    <w:pPr>
      <w:pStyle w:val="Pieddepage"/>
      <w:rPr>
        <w:color w:val="002060"/>
      </w:rPr>
    </w:pPr>
    <w:r>
      <w:rPr>
        <w:noProof/>
      </w:rPr>
      <w:drawing>
        <wp:anchor distT="0" distB="0" distL="114300" distR="114300" simplePos="0" relativeHeight="251661312" behindDoc="0" locked="0" layoutInCell="1" allowOverlap="1" wp14:anchorId="4F8E542C" wp14:editId="0E799494">
          <wp:simplePos x="0" y="0"/>
          <wp:positionH relativeFrom="column">
            <wp:posOffset>5168435</wp:posOffset>
          </wp:positionH>
          <wp:positionV relativeFrom="paragraph">
            <wp:posOffset>-266313</wp:posOffset>
          </wp:positionV>
          <wp:extent cx="1041073" cy="999842"/>
          <wp:effectExtent l="0" t="0" r="6985" b="0"/>
          <wp:wrapNone/>
          <wp:docPr id="289" name="Image 289" descr="Résultat d’images pour images gratuites logos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images pour images gratuites logos faceboo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1073" cy="99984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9264" behindDoc="0" locked="0" layoutInCell="0" allowOverlap="1" wp14:anchorId="3B8DB435" wp14:editId="7EC1819D">
              <wp:simplePos x="0" y="0"/>
              <wp:positionH relativeFrom="rightMargin">
                <wp:posOffset>16696</wp:posOffset>
              </wp:positionH>
              <wp:positionV relativeFrom="bottomMargin">
                <wp:posOffset>74280</wp:posOffset>
              </wp:positionV>
              <wp:extent cx="379343" cy="337820"/>
              <wp:effectExtent l="0" t="0" r="20955" b="24130"/>
              <wp:wrapNone/>
              <wp:docPr id="292" name="Rectangle : carré corné 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9343" cy="337820"/>
                      </a:xfrm>
                      <a:prstGeom prst="foldedCorner">
                        <a:avLst>
                          <a:gd name="adj" fmla="val 34560"/>
                        </a:avLst>
                      </a:prstGeom>
                      <a:solidFill>
                        <a:srgbClr val="FFFFFF"/>
                      </a:solidFill>
                      <a:ln w="3175">
                        <a:solidFill>
                          <a:srgbClr val="808080"/>
                        </a:solidFill>
                        <a:round/>
                        <a:headEnd/>
                        <a:tailEnd/>
                      </a:ln>
                    </wps:spPr>
                    <wps:txbx>
                      <w:txbxContent>
                        <w:p w14:paraId="67A4DFF2" w14:textId="77777777" w:rsidR="00D273CB" w:rsidRPr="00D273CB" w:rsidRDefault="00D273CB" w:rsidP="00984879">
                          <w:pPr>
                            <w:ind w:right="91"/>
                            <w:jc w:val="center"/>
                            <w:rPr>
                              <w:rFonts w:ascii="Lucida Console" w:hAnsi="Lucida Console"/>
                              <w:b/>
                              <w:bCs/>
                              <w:sz w:val="24"/>
                              <w:szCs w:val="24"/>
                            </w:rPr>
                          </w:pPr>
                          <w:r w:rsidRPr="00D273CB">
                            <w:rPr>
                              <w:rFonts w:ascii="Lucida Console" w:hAnsi="Lucida Console"/>
                              <w:b/>
                              <w:bCs/>
                              <w:sz w:val="24"/>
                              <w:szCs w:val="24"/>
                            </w:rPr>
                            <w:fldChar w:fldCharType="begin"/>
                          </w:r>
                          <w:r w:rsidRPr="00D273CB">
                            <w:rPr>
                              <w:rFonts w:ascii="Lucida Console" w:hAnsi="Lucida Console"/>
                              <w:b/>
                              <w:bCs/>
                              <w:sz w:val="24"/>
                              <w:szCs w:val="24"/>
                            </w:rPr>
                            <w:instrText>PAGE    \* MERGEFORMAT</w:instrText>
                          </w:r>
                          <w:r w:rsidRPr="00D273CB">
                            <w:rPr>
                              <w:rFonts w:ascii="Lucida Console" w:hAnsi="Lucida Console"/>
                              <w:b/>
                              <w:bCs/>
                              <w:sz w:val="24"/>
                              <w:szCs w:val="24"/>
                            </w:rPr>
                            <w:fldChar w:fldCharType="separate"/>
                          </w:r>
                          <w:r w:rsidRPr="00D273CB">
                            <w:rPr>
                              <w:rFonts w:ascii="Lucida Console" w:hAnsi="Lucida Console"/>
                              <w:b/>
                              <w:bCs/>
                              <w:sz w:val="24"/>
                              <w:szCs w:val="24"/>
                              <w:lang w:val="fr-FR"/>
                            </w:rPr>
                            <w:t>2</w:t>
                          </w:r>
                          <w:r w:rsidRPr="00D273CB">
                            <w:rPr>
                              <w:rFonts w:ascii="Lucida Console" w:hAnsi="Lucida Console"/>
                              <w:b/>
                              <w:bCs/>
                              <w:sz w:val="24"/>
                              <w:szCs w:val="24"/>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8DB435"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Rectangle : carré corné 292" o:spid="_x0000_s1028" type="#_x0000_t65" style="position:absolute;margin-left:1.3pt;margin-top:5.85pt;width:29.85pt;height:26.6pt;z-index:25165926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" o:allowincell="f" adj="14135" strokecolor="gray" strokeweight=".25pt">
              <v:textbox>
                <w:txbxContent>
                  <w:p w14:paraId="67A4DFF2" w14:textId="77777777" w:rsidR="00D273CB" w:rsidRPr="00D273CB" w:rsidRDefault="00D273CB" w:rsidP="00984879">
                    <w:pPr>
                      <w:ind w:right="91"/>
                      <w:jc w:val="center"/>
                      <w:rPr>
                        <w:rFonts w:ascii="Lucida Console" w:hAnsi="Lucida Console"/>
                        <w:b/>
                        <w:bCs/>
                        <w:sz w:val="24"/>
                        <w:szCs w:val="24"/>
                      </w:rPr>
                    </w:pPr>
                    <w:r w:rsidRPr="00D273CB">
                      <w:rPr>
                        <w:rFonts w:ascii="Lucida Console" w:hAnsi="Lucida Console"/>
                        <w:b/>
                        <w:bCs/>
                        <w:sz w:val="24"/>
                        <w:szCs w:val="24"/>
                      </w:rPr>
                      <w:fldChar w:fldCharType="begin"/>
                    </w:r>
                    <w:r w:rsidRPr="00D273CB">
                      <w:rPr>
                        <w:rFonts w:ascii="Lucida Console" w:hAnsi="Lucida Console"/>
                        <w:b/>
                        <w:bCs/>
                        <w:sz w:val="24"/>
                        <w:szCs w:val="24"/>
                      </w:rPr>
                      <w:instrText>PAGE    \* MERGEFORMAT</w:instrText>
                    </w:r>
                    <w:r w:rsidRPr="00D273CB">
                      <w:rPr>
                        <w:rFonts w:ascii="Lucida Console" w:hAnsi="Lucida Console"/>
                        <w:b/>
                        <w:bCs/>
                        <w:sz w:val="24"/>
                        <w:szCs w:val="24"/>
                      </w:rPr>
                      <w:fldChar w:fldCharType="separate"/>
                    </w:r>
                    <w:r w:rsidRPr="00D273CB">
                      <w:rPr>
                        <w:rFonts w:ascii="Lucida Console" w:hAnsi="Lucida Console"/>
                        <w:b/>
                        <w:bCs/>
                        <w:sz w:val="24"/>
                        <w:szCs w:val="24"/>
                        <w:lang w:val="fr-FR"/>
                      </w:rPr>
                      <w:t>2</w:t>
                    </w:r>
                    <w:r w:rsidRPr="00D273CB">
                      <w:rPr>
                        <w:rFonts w:ascii="Lucida Console" w:hAnsi="Lucida Console"/>
                        <w:b/>
                        <w:bCs/>
                        <w:sz w:val="24"/>
                        <w:szCs w:val="24"/>
                      </w:rPr>
                      <w:fldChar w:fldCharType="end"/>
                    </w:r>
                  </w:p>
                </w:txbxContent>
              </v:textbox>
              <w10:wrap anchorx="margin" anchory="margin"/>
            </v:shape>
          </w:pict>
        </mc:Fallback>
      </mc:AlternateContent>
    </w:r>
    <w:sdt>
      <w:sdtPr>
        <w:id w:val="1688716381"/>
        <w:docPartObj>
          <w:docPartGallery w:val="Page Numbers (Bottom of Page)"/>
          <w:docPartUnique/>
        </w:docPartObj>
      </w:sdtPr>
      <w:sdtEndPr>
        <w:rPr>
          <w:color w:val="002060"/>
        </w:rPr>
      </w:sdtEndPr>
      <w:sdtContent>
        <w:r w:rsidR="00D42950">
          <w:rPr>
            <w:noProof/>
          </w:rPr>
          <w:drawing>
            <wp:anchor distT="0" distB="0" distL="114300" distR="114300" simplePos="0" relativeHeight="251660288" behindDoc="0" locked="0" layoutInCell="1" allowOverlap="1" wp14:anchorId="0CBD7AB2" wp14:editId="265A49ED">
              <wp:simplePos x="0" y="0"/>
              <wp:positionH relativeFrom="column">
                <wp:posOffset>-66675</wp:posOffset>
              </wp:positionH>
              <wp:positionV relativeFrom="paragraph">
                <wp:posOffset>-120650</wp:posOffset>
              </wp:positionV>
              <wp:extent cx="1048570" cy="457200"/>
              <wp:effectExtent l="0" t="0" r="0" b="0"/>
              <wp:wrapNone/>
              <wp:docPr id="290" name="Imag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Logo SC1.jpg"/>
                      <pic:cNvPicPr/>
                    </pic:nvPicPr>
                    <pic:blipFill>
                      <a:blip r:embed="rId2">
                        <a:extLst>
                          <a:ext uri="{28A0092B-C50C-407E-A947-70E740481C1C}">
                            <a14:useLocalDpi xmlns:a14="http://schemas.microsoft.com/office/drawing/2010/main" val="0"/>
                          </a:ext>
                        </a:extLst>
                      </a:blip>
                      <a:stretch>
                        <a:fillRect/>
                      </a:stretch>
                    </pic:blipFill>
                    <pic:spPr>
                      <a:xfrm>
                        <a:off x="0" y="0"/>
                        <a:ext cx="1048570" cy="457200"/>
                      </a:xfrm>
                      <a:prstGeom prst="rect">
                        <a:avLst/>
                      </a:prstGeom>
                    </pic:spPr>
                  </pic:pic>
                </a:graphicData>
              </a:graphic>
              <wp14:sizeRelH relativeFrom="page">
                <wp14:pctWidth>0</wp14:pctWidth>
              </wp14:sizeRelH>
              <wp14:sizeRelV relativeFrom="page">
                <wp14:pctHeight>0</wp14:pctHeight>
              </wp14:sizeRelV>
            </wp:anchor>
          </w:drawing>
        </w:r>
        <w:r w:rsidR="00D42950">
          <w:t xml:space="preserve">                      </w:t>
        </w:r>
        <w:r>
          <w:t xml:space="preserve">         </w:t>
        </w:r>
        <w:r w:rsidR="00D42950">
          <w:t xml:space="preserve">   </w:t>
        </w:r>
        <w:hyperlink r:id="rId3" w:history="1">
          <w:r w:rsidR="00654118" w:rsidRPr="001810F4">
            <w:rPr>
              <w:rStyle w:val="Lienhypertexte"/>
            </w:rPr>
            <w:t>www.sacre-coeur.ca</w:t>
          </w:r>
        </w:hyperlink>
        <w:r w:rsidR="00654118">
          <w:rPr>
            <w:color w:val="002060"/>
          </w:rPr>
          <w:t xml:space="preserve">                       </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A68901" w14:textId="77777777" w:rsidR="009622EB" w:rsidRDefault="009622EB" w:rsidP="00754A6A">
      <w:pPr>
        <w:spacing w:line="240" w:lineRule="auto"/>
      </w:pPr>
      <w:r>
        <w:separator/>
      </w:r>
    </w:p>
  </w:footnote>
  <w:footnote w:type="continuationSeparator" w:id="0">
    <w:p w14:paraId="47A00E78" w14:textId="77777777" w:rsidR="009622EB" w:rsidRDefault="009622EB" w:rsidP="00754A6A">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72C4554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1" type="#_x0000_t75" style="width:43.5pt;height:21pt;visibility:visible;mso-wrap-style:square" o:bullet="t">
        <v:imagedata r:id="rId1" o:title=""/>
      </v:shape>
    </w:pict>
  </w:numPicBullet>
  <w:abstractNum w:abstractNumId="0" w15:restartNumberingAfterBreak="0">
    <w:nsid w:val="00526966"/>
    <w:multiLevelType w:val="hybridMultilevel"/>
    <w:tmpl w:val="3C00486E"/>
    <w:lvl w:ilvl="0" w:tplc="0900A0D2">
      <w:numFmt w:val="bullet"/>
      <w:lvlText w:val="-"/>
      <w:lvlJc w:val="left"/>
      <w:pPr>
        <w:ind w:left="1072" w:hanging="360"/>
      </w:pPr>
      <w:rPr>
        <w:rFonts w:ascii="Georgia" w:eastAsia="Times New Roman" w:hAnsi="Georgia" w:cs="Times New Roman" w:hint="default"/>
      </w:rPr>
    </w:lvl>
    <w:lvl w:ilvl="1" w:tplc="0C0C0003" w:tentative="1">
      <w:start w:val="1"/>
      <w:numFmt w:val="bullet"/>
      <w:lvlText w:val="o"/>
      <w:lvlJc w:val="left"/>
      <w:pPr>
        <w:ind w:left="1792" w:hanging="360"/>
      </w:pPr>
      <w:rPr>
        <w:rFonts w:ascii="Courier New" w:hAnsi="Courier New" w:cs="Courier New" w:hint="default"/>
      </w:rPr>
    </w:lvl>
    <w:lvl w:ilvl="2" w:tplc="0C0C0005" w:tentative="1">
      <w:start w:val="1"/>
      <w:numFmt w:val="bullet"/>
      <w:lvlText w:val=""/>
      <w:lvlJc w:val="left"/>
      <w:pPr>
        <w:ind w:left="2512" w:hanging="360"/>
      </w:pPr>
      <w:rPr>
        <w:rFonts w:ascii="Wingdings" w:hAnsi="Wingdings" w:hint="default"/>
      </w:rPr>
    </w:lvl>
    <w:lvl w:ilvl="3" w:tplc="0C0C0001" w:tentative="1">
      <w:start w:val="1"/>
      <w:numFmt w:val="bullet"/>
      <w:lvlText w:val=""/>
      <w:lvlJc w:val="left"/>
      <w:pPr>
        <w:ind w:left="3232" w:hanging="360"/>
      </w:pPr>
      <w:rPr>
        <w:rFonts w:ascii="Symbol" w:hAnsi="Symbol" w:hint="default"/>
      </w:rPr>
    </w:lvl>
    <w:lvl w:ilvl="4" w:tplc="0C0C0003" w:tentative="1">
      <w:start w:val="1"/>
      <w:numFmt w:val="bullet"/>
      <w:lvlText w:val="o"/>
      <w:lvlJc w:val="left"/>
      <w:pPr>
        <w:ind w:left="3952" w:hanging="360"/>
      </w:pPr>
      <w:rPr>
        <w:rFonts w:ascii="Courier New" w:hAnsi="Courier New" w:cs="Courier New" w:hint="default"/>
      </w:rPr>
    </w:lvl>
    <w:lvl w:ilvl="5" w:tplc="0C0C0005" w:tentative="1">
      <w:start w:val="1"/>
      <w:numFmt w:val="bullet"/>
      <w:lvlText w:val=""/>
      <w:lvlJc w:val="left"/>
      <w:pPr>
        <w:ind w:left="4672" w:hanging="360"/>
      </w:pPr>
      <w:rPr>
        <w:rFonts w:ascii="Wingdings" w:hAnsi="Wingdings" w:hint="default"/>
      </w:rPr>
    </w:lvl>
    <w:lvl w:ilvl="6" w:tplc="0C0C0001" w:tentative="1">
      <w:start w:val="1"/>
      <w:numFmt w:val="bullet"/>
      <w:lvlText w:val=""/>
      <w:lvlJc w:val="left"/>
      <w:pPr>
        <w:ind w:left="5392" w:hanging="360"/>
      </w:pPr>
      <w:rPr>
        <w:rFonts w:ascii="Symbol" w:hAnsi="Symbol" w:hint="default"/>
      </w:rPr>
    </w:lvl>
    <w:lvl w:ilvl="7" w:tplc="0C0C0003" w:tentative="1">
      <w:start w:val="1"/>
      <w:numFmt w:val="bullet"/>
      <w:lvlText w:val="o"/>
      <w:lvlJc w:val="left"/>
      <w:pPr>
        <w:ind w:left="6112" w:hanging="360"/>
      </w:pPr>
      <w:rPr>
        <w:rFonts w:ascii="Courier New" w:hAnsi="Courier New" w:cs="Courier New" w:hint="default"/>
      </w:rPr>
    </w:lvl>
    <w:lvl w:ilvl="8" w:tplc="0C0C0005" w:tentative="1">
      <w:start w:val="1"/>
      <w:numFmt w:val="bullet"/>
      <w:lvlText w:val=""/>
      <w:lvlJc w:val="left"/>
      <w:pPr>
        <w:ind w:left="6832" w:hanging="360"/>
      </w:pPr>
      <w:rPr>
        <w:rFonts w:ascii="Wingdings" w:hAnsi="Wingdings" w:hint="default"/>
      </w:rPr>
    </w:lvl>
  </w:abstractNum>
  <w:abstractNum w:abstractNumId="1" w15:restartNumberingAfterBreak="0">
    <w:nsid w:val="02C0226B"/>
    <w:multiLevelType w:val="hybridMultilevel"/>
    <w:tmpl w:val="3612AC02"/>
    <w:lvl w:ilvl="0" w:tplc="737830D0">
      <w:start w:val="1"/>
      <w:numFmt w:val="bullet"/>
      <w:lvlText w:val=""/>
      <w:lvlJc w:val="left"/>
      <w:pPr>
        <w:ind w:left="754" w:hanging="360"/>
      </w:pPr>
      <w:rPr>
        <w:rFonts w:ascii="Wingdings" w:hAnsi="Wingdings" w:hint="default"/>
        <w:sz w:val="28"/>
      </w:rPr>
    </w:lvl>
    <w:lvl w:ilvl="1" w:tplc="0C0C0003">
      <w:start w:val="1"/>
      <w:numFmt w:val="bullet"/>
      <w:lvlText w:val="o"/>
      <w:lvlJc w:val="left"/>
      <w:pPr>
        <w:ind w:left="1474" w:hanging="360"/>
      </w:pPr>
      <w:rPr>
        <w:rFonts w:ascii="Courier New" w:hAnsi="Courier New" w:cs="Courier New" w:hint="default"/>
      </w:rPr>
    </w:lvl>
    <w:lvl w:ilvl="2" w:tplc="0C0C0005">
      <w:start w:val="1"/>
      <w:numFmt w:val="bullet"/>
      <w:lvlText w:val=""/>
      <w:lvlJc w:val="left"/>
      <w:pPr>
        <w:ind w:left="2194" w:hanging="360"/>
      </w:pPr>
      <w:rPr>
        <w:rFonts w:ascii="Wingdings" w:hAnsi="Wingdings" w:hint="default"/>
      </w:rPr>
    </w:lvl>
    <w:lvl w:ilvl="3" w:tplc="0C0C0001">
      <w:start w:val="1"/>
      <w:numFmt w:val="bullet"/>
      <w:lvlText w:val=""/>
      <w:lvlJc w:val="left"/>
      <w:pPr>
        <w:ind w:left="2914" w:hanging="360"/>
      </w:pPr>
      <w:rPr>
        <w:rFonts w:ascii="Symbol" w:hAnsi="Symbol" w:hint="default"/>
      </w:rPr>
    </w:lvl>
    <w:lvl w:ilvl="4" w:tplc="0C0C0003">
      <w:start w:val="1"/>
      <w:numFmt w:val="bullet"/>
      <w:lvlText w:val="o"/>
      <w:lvlJc w:val="left"/>
      <w:pPr>
        <w:ind w:left="3634" w:hanging="360"/>
      </w:pPr>
      <w:rPr>
        <w:rFonts w:ascii="Courier New" w:hAnsi="Courier New" w:cs="Courier New" w:hint="default"/>
      </w:rPr>
    </w:lvl>
    <w:lvl w:ilvl="5" w:tplc="0C0C0005">
      <w:start w:val="1"/>
      <w:numFmt w:val="bullet"/>
      <w:lvlText w:val=""/>
      <w:lvlJc w:val="left"/>
      <w:pPr>
        <w:ind w:left="4354" w:hanging="360"/>
      </w:pPr>
      <w:rPr>
        <w:rFonts w:ascii="Wingdings" w:hAnsi="Wingdings" w:hint="default"/>
      </w:rPr>
    </w:lvl>
    <w:lvl w:ilvl="6" w:tplc="0C0C0001">
      <w:start w:val="1"/>
      <w:numFmt w:val="bullet"/>
      <w:lvlText w:val=""/>
      <w:lvlJc w:val="left"/>
      <w:pPr>
        <w:ind w:left="5074" w:hanging="360"/>
      </w:pPr>
      <w:rPr>
        <w:rFonts w:ascii="Symbol" w:hAnsi="Symbol" w:hint="default"/>
      </w:rPr>
    </w:lvl>
    <w:lvl w:ilvl="7" w:tplc="0C0C0003">
      <w:start w:val="1"/>
      <w:numFmt w:val="bullet"/>
      <w:lvlText w:val="o"/>
      <w:lvlJc w:val="left"/>
      <w:pPr>
        <w:ind w:left="5794" w:hanging="360"/>
      </w:pPr>
      <w:rPr>
        <w:rFonts w:ascii="Courier New" w:hAnsi="Courier New" w:cs="Courier New" w:hint="default"/>
      </w:rPr>
    </w:lvl>
    <w:lvl w:ilvl="8" w:tplc="0C0C0005">
      <w:start w:val="1"/>
      <w:numFmt w:val="bullet"/>
      <w:lvlText w:val=""/>
      <w:lvlJc w:val="left"/>
      <w:pPr>
        <w:ind w:left="6514" w:hanging="360"/>
      </w:pPr>
      <w:rPr>
        <w:rFonts w:ascii="Wingdings" w:hAnsi="Wingdings" w:hint="default"/>
      </w:rPr>
    </w:lvl>
  </w:abstractNum>
  <w:abstractNum w:abstractNumId="2" w15:restartNumberingAfterBreak="0">
    <w:nsid w:val="0C431B60"/>
    <w:multiLevelType w:val="hybridMultilevel"/>
    <w:tmpl w:val="AF9C6756"/>
    <w:lvl w:ilvl="0" w:tplc="0C0C0001">
      <w:start w:val="1"/>
      <w:numFmt w:val="bullet"/>
      <w:lvlText w:val=""/>
      <w:lvlJc w:val="left"/>
      <w:pPr>
        <w:ind w:left="720" w:hanging="360"/>
      </w:pPr>
      <w:rPr>
        <w:rFonts w:ascii="Symbol" w:hAnsi="Symbol" w:cs="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cs="Wingdings" w:hint="default"/>
      </w:rPr>
    </w:lvl>
    <w:lvl w:ilvl="3" w:tplc="0C0C0001" w:tentative="1">
      <w:start w:val="1"/>
      <w:numFmt w:val="bullet"/>
      <w:lvlText w:val=""/>
      <w:lvlJc w:val="left"/>
      <w:pPr>
        <w:ind w:left="2880" w:hanging="360"/>
      </w:pPr>
      <w:rPr>
        <w:rFonts w:ascii="Symbol" w:hAnsi="Symbol" w:cs="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cs="Wingdings" w:hint="default"/>
      </w:rPr>
    </w:lvl>
    <w:lvl w:ilvl="6" w:tplc="0C0C0001" w:tentative="1">
      <w:start w:val="1"/>
      <w:numFmt w:val="bullet"/>
      <w:lvlText w:val=""/>
      <w:lvlJc w:val="left"/>
      <w:pPr>
        <w:ind w:left="5040" w:hanging="360"/>
      </w:pPr>
      <w:rPr>
        <w:rFonts w:ascii="Symbol" w:hAnsi="Symbol" w:cs="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0C6E7AB4"/>
    <w:multiLevelType w:val="hybridMultilevel"/>
    <w:tmpl w:val="D1E28B46"/>
    <w:lvl w:ilvl="0" w:tplc="A0F0A2BE">
      <w:start w:val="1"/>
      <w:numFmt w:val="bullet"/>
      <w:lvlText w:val=""/>
      <w:lvlJc w:val="left"/>
      <w:pPr>
        <w:ind w:left="360" w:hanging="360"/>
      </w:pPr>
      <w:rPr>
        <w:rFonts w:ascii="Wingdings" w:hAnsi="Wingdings" w:hint="default"/>
        <w:color w:val="3B3838"/>
        <w:sz w:val="16"/>
      </w:rPr>
    </w:lvl>
    <w:lvl w:ilvl="1" w:tplc="0C0C0003">
      <w:start w:val="1"/>
      <w:numFmt w:val="bullet"/>
      <w:lvlText w:val="o"/>
      <w:lvlJc w:val="left"/>
      <w:pPr>
        <w:ind w:left="1080" w:hanging="360"/>
      </w:pPr>
      <w:rPr>
        <w:rFonts w:ascii="Courier New" w:hAnsi="Courier New" w:cs="Courier New" w:hint="default"/>
      </w:rPr>
    </w:lvl>
    <w:lvl w:ilvl="2" w:tplc="0C0C0005">
      <w:start w:val="1"/>
      <w:numFmt w:val="bullet"/>
      <w:lvlText w:val=""/>
      <w:lvlJc w:val="left"/>
      <w:pPr>
        <w:ind w:left="1800" w:hanging="360"/>
      </w:pPr>
      <w:rPr>
        <w:rFonts w:ascii="Wingdings" w:hAnsi="Wingdings" w:hint="default"/>
      </w:rPr>
    </w:lvl>
    <w:lvl w:ilvl="3" w:tplc="0C0C0001">
      <w:start w:val="1"/>
      <w:numFmt w:val="bullet"/>
      <w:lvlText w:val=""/>
      <w:lvlJc w:val="left"/>
      <w:pPr>
        <w:ind w:left="2520" w:hanging="360"/>
      </w:pPr>
      <w:rPr>
        <w:rFonts w:ascii="Symbol" w:hAnsi="Symbol" w:hint="default"/>
      </w:rPr>
    </w:lvl>
    <w:lvl w:ilvl="4" w:tplc="0C0C0003">
      <w:start w:val="1"/>
      <w:numFmt w:val="bullet"/>
      <w:lvlText w:val="o"/>
      <w:lvlJc w:val="left"/>
      <w:pPr>
        <w:ind w:left="3240" w:hanging="360"/>
      </w:pPr>
      <w:rPr>
        <w:rFonts w:ascii="Courier New" w:hAnsi="Courier New" w:cs="Courier New" w:hint="default"/>
      </w:rPr>
    </w:lvl>
    <w:lvl w:ilvl="5" w:tplc="0C0C0005">
      <w:start w:val="1"/>
      <w:numFmt w:val="bullet"/>
      <w:lvlText w:val=""/>
      <w:lvlJc w:val="left"/>
      <w:pPr>
        <w:ind w:left="3960" w:hanging="360"/>
      </w:pPr>
      <w:rPr>
        <w:rFonts w:ascii="Wingdings" w:hAnsi="Wingdings" w:hint="default"/>
      </w:rPr>
    </w:lvl>
    <w:lvl w:ilvl="6" w:tplc="0C0C0001">
      <w:start w:val="1"/>
      <w:numFmt w:val="bullet"/>
      <w:lvlText w:val=""/>
      <w:lvlJc w:val="left"/>
      <w:pPr>
        <w:ind w:left="4680" w:hanging="360"/>
      </w:pPr>
      <w:rPr>
        <w:rFonts w:ascii="Symbol" w:hAnsi="Symbol" w:hint="default"/>
      </w:rPr>
    </w:lvl>
    <w:lvl w:ilvl="7" w:tplc="0C0C0003">
      <w:start w:val="1"/>
      <w:numFmt w:val="bullet"/>
      <w:lvlText w:val="o"/>
      <w:lvlJc w:val="left"/>
      <w:pPr>
        <w:ind w:left="5400" w:hanging="360"/>
      </w:pPr>
      <w:rPr>
        <w:rFonts w:ascii="Courier New" w:hAnsi="Courier New" w:cs="Courier New" w:hint="default"/>
      </w:rPr>
    </w:lvl>
    <w:lvl w:ilvl="8" w:tplc="0C0C0005">
      <w:start w:val="1"/>
      <w:numFmt w:val="bullet"/>
      <w:lvlText w:val=""/>
      <w:lvlJc w:val="left"/>
      <w:pPr>
        <w:ind w:left="6120" w:hanging="360"/>
      </w:pPr>
      <w:rPr>
        <w:rFonts w:ascii="Wingdings" w:hAnsi="Wingdings" w:hint="default"/>
      </w:rPr>
    </w:lvl>
  </w:abstractNum>
  <w:abstractNum w:abstractNumId="4" w15:restartNumberingAfterBreak="0">
    <w:nsid w:val="19145138"/>
    <w:multiLevelType w:val="hybridMultilevel"/>
    <w:tmpl w:val="081ED4C8"/>
    <w:lvl w:ilvl="0" w:tplc="0C0C000D">
      <w:start w:val="1"/>
      <w:numFmt w:val="bullet"/>
      <w:lvlText w:val=""/>
      <w:lvlJc w:val="left"/>
      <w:pPr>
        <w:ind w:left="394" w:hanging="360"/>
      </w:pPr>
      <w:rPr>
        <w:rFonts w:ascii="Wingdings" w:hAnsi="Wingdings" w:hint="default"/>
      </w:rPr>
    </w:lvl>
    <w:lvl w:ilvl="1" w:tplc="0C0C0003">
      <w:start w:val="1"/>
      <w:numFmt w:val="bullet"/>
      <w:lvlText w:val="o"/>
      <w:lvlJc w:val="left"/>
      <w:pPr>
        <w:ind w:left="1114" w:hanging="360"/>
      </w:pPr>
      <w:rPr>
        <w:rFonts w:ascii="Courier New" w:hAnsi="Courier New" w:cs="Courier New" w:hint="default"/>
      </w:rPr>
    </w:lvl>
    <w:lvl w:ilvl="2" w:tplc="0C0C0005">
      <w:start w:val="1"/>
      <w:numFmt w:val="bullet"/>
      <w:lvlText w:val=""/>
      <w:lvlJc w:val="left"/>
      <w:pPr>
        <w:ind w:left="1834" w:hanging="360"/>
      </w:pPr>
      <w:rPr>
        <w:rFonts w:ascii="Wingdings" w:hAnsi="Wingdings" w:hint="default"/>
      </w:rPr>
    </w:lvl>
    <w:lvl w:ilvl="3" w:tplc="0C0C0001">
      <w:start w:val="1"/>
      <w:numFmt w:val="bullet"/>
      <w:lvlText w:val=""/>
      <w:lvlJc w:val="left"/>
      <w:pPr>
        <w:ind w:left="2554" w:hanging="360"/>
      </w:pPr>
      <w:rPr>
        <w:rFonts w:ascii="Symbol" w:hAnsi="Symbol" w:hint="default"/>
      </w:rPr>
    </w:lvl>
    <w:lvl w:ilvl="4" w:tplc="0C0C0003">
      <w:start w:val="1"/>
      <w:numFmt w:val="bullet"/>
      <w:lvlText w:val="o"/>
      <w:lvlJc w:val="left"/>
      <w:pPr>
        <w:ind w:left="3274" w:hanging="360"/>
      </w:pPr>
      <w:rPr>
        <w:rFonts w:ascii="Courier New" w:hAnsi="Courier New" w:cs="Courier New" w:hint="default"/>
      </w:rPr>
    </w:lvl>
    <w:lvl w:ilvl="5" w:tplc="0C0C0005">
      <w:start w:val="1"/>
      <w:numFmt w:val="bullet"/>
      <w:lvlText w:val=""/>
      <w:lvlJc w:val="left"/>
      <w:pPr>
        <w:ind w:left="3994" w:hanging="360"/>
      </w:pPr>
      <w:rPr>
        <w:rFonts w:ascii="Wingdings" w:hAnsi="Wingdings" w:hint="default"/>
      </w:rPr>
    </w:lvl>
    <w:lvl w:ilvl="6" w:tplc="0C0C0001">
      <w:start w:val="1"/>
      <w:numFmt w:val="bullet"/>
      <w:lvlText w:val=""/>
      <w:lvlJc w:val="left"/>
      <w:pPr>
        <w:ind w:left="4714" w:hanging="360"/>
      </w:pPr>
      <w:rPr>
        <w:rFonts w:ascii="Symbol" w:hAnsi="Symbol" w:hint="default"/>
      </w:rPr>
    </w:lvl>
    <w:lvl w:ilvl="7" w:tplc="0C0C0003">
      <w:start w:val="1"/>
      <w:numFmt w:val="bullet"/>
      <w:lvlText w:val="o"/>
      <w:lvlJc w:val="left"/>
      <w:pPr>
        <w:ind w:left="5434" w:hanging="360"/>
      </w:pPr>
      <w:rPr>
        <w:rFonts w:ascii="Courier New" w:hAnsi="Courier New" w:cs="Courier New" w:hint="default"/>
      </w:rPr>
    </w:lvl>
    <w:lvl w:ilvl="8" w:tplc="0C0C0005">
      <w:start w:val="1"/>
      <w:numFmt w:val="bullet"/>
      <w:lvlText w:val=""/>
      <w:lvlJc w:val="left"/>
      <w:pPr>
        <w:ind w:left="6154" w:hanging="360"/>
      </w:pPr>
      <w:rPr>
        <w:rFonts w:ascii="Wingdings" w:hAnsi="Wingdings" w:hint="default"/>
      </w:rPr>
    </w:lvl>
  </w:abstractNum>
  <w:abstractNum w:abstractNumId="5" w15:restartNumberingAfterBreak="0">
    <w:nsid w:val="1A4C04E4"/>
    <w:multiLevelType w:val="hybridMultilevel"/>
    <w:tmpl w:val="EF38FD12"/>
    <w:lvl w:ilvl="0" w:tplc="0C0C000F">
      <w:start w:val="1"/>
      <w:numFmt w:val="decimal"/>
      <w:lvlText w:val="%1."/>
      <w:lvlJc w:val="left"/>
      <w:pPr>
        <w:ind w:left="720" w:hanging="360"/>
      </w:p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6" w15:restartNumberingAfterBreak="0">
    <w:nsid w:val="1FF53553"/>
    <w:multiLevelType w:val="multilevel"/>
    <w:tmpl w:val="DCAC3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0B57D5B"/>
    <w:multiLevelType w:val="hybridMultilevel"/>
    <w:tmpl w:val="A8925AB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3E5F7FBA"/>
    <w:multiLevelType w:val="hybridMultilevel"/>
    <w:tmpl w:val="B63A84F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438D3CA8"/>
    <w:multiLevelType w:val="hybridMultilevel"/>
    <w:tmpl w:val="BBE6F748"/>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0" w15:restartNumberingAfterBreak="0">
    <w:nsid w:val="47C33A13"/>
    <w:multiLevelType w:val="hybridMultilevel"/>
    <w:tmpl w:val="4C502992"/>
    <w:lvl w:ilvl="0" w:tplc="0C0C000D">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5C4B6C22"/>
    <w:multiLevelType w:val="hybridMultilevel"/>
    <w:tmpl w:val="F044EB3E"/>
    <w:lvl w:ilvl="0" w:tplc="0C0C000D">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66E23B3E"/>
    <w:multiLevelType w:val="hybridMultilevel"/>
    <w:tmpl w:val="10168D84"/>
    <w:lvl w:ilvl="0" w:tplc="0C0C000D">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cs="Wingdings" w:hint="default"/>
      </w:rPr>
    </w:lvl>
    <w:lvl w:ilvl="3" w:tplc="0C0C0001" w:tentative="1">
      <w:start w:val="1"/>
      <w:numFmt w:val="bullet"/>
      <w:lvlText w:val=""/>
      <w:lvlJc w:val="left"/>
      <w:pPr>
        <w:ind w:left="2880" w:hanging="360"/>
      </w:pPr>
      <w:rPr>
        <w:rFonts w:ascii="Symbol" w:hAnsi="Symbol" w:cs="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cs="Wingdings" w:hint="default"/>
      </w:rPr>
    </w:lvl>
    <w:lvl w:ilvl="6" w:tplc="0C0C0001" w:tentative="1">
      <w:start w:val="1"/>
      <w:numFmt w:val="bullet"/>
      <w:lvlText w:val=""/>
      <w:lvlJc w:val="left"/>
      <w:pPr>
        <w:ind w:left="5040" w:hanging="360"/>
      </w:pPr>
      <w:rPr>
        <w:rFonts w:ascii="Symbol" w:hAnsi="Symbol" w:cs="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cs="Wingdings" w:hint="default"/>
      </w:rPr>
    </w:lvl>
  </w:abstractNum>
  <w:abstractNum w:abstractNumId="13" w15:restartNumberingAfterBreak="0">
    <w:nsid w:val="74326888"/>
    <w:multiLevelType w:val="hybridMultilevel"/>
    <w:tmpl w:val="3604C138"/>
    <w:lvl w:ilvl="0" w:tplc="0C0C000D">
      <w:start w:val="1"/>
      <w:numFmt w:val="bullet"/>
      <w:lvlText w:val=""/>
      <w:lvlJc w:val="left"/>
      <w:pPr>
        <w:ind w:left="770" w:hanging="360"/>
      </w:pPr>
      <w:rPr>
        <w:rFonts w:ascii="Wingdings" w:hAnsi="Wingdings" w:hint="default"/>
      </w:rPr>
    </w:lvl>
    <w:lvl w:ilvl="1" w:tplc="9DE02F56">
      <w:numFmt w:val="bullet"/>
      <w:lvlText w:val=""/>
      <w:lvlJc w:val="left"/>
      <w:pPr>
        <w:ind w:left="1490" w:hanging="360"/>
      </w:pPr>
      <w:rPr>
        <w:rFonts w:ascii="SymbolMT" w:eastAsiaTheme="minorHAnsi" w:hAnsi="SymbolMT" w:cs="SymbolMT" w:hint="default"/>
      </w:rPr>
    </w:lvl>
    <w:lvl w:ilvl="2" w:tplc="0C0C0005" w:tentative="1">
      <w:start w:val="1"/>
      <w:numFmt w:val="bullet"/>
      <w:lvlText w:val=""/>
      <w:lvlJc w:val="left"/>
      <w:pPr>
        <w:ind w:left="2210" w:hanging="360"/>
      </w:pPr>
      <w:rPr>
        <w:rFonts w:ascii="Wingdings" w:hAnsi="Wingdings" w:hint="default"/>
      </w:rPr>
    </w:lvl>
    <w:lvl w:ilvl="3" w:tplc="0C0C0001" w:tentative="1">
      <w:start w:val="1"/>
      <w:numFmt w:val="bullet"/>
      <w:lvlText w:val=""/>
      <w:lvlJc w:val="left"/>
      <w:pPr>
        <w:ind w:left="2930" w:hanging="360"/>
      </w:pPr>
      <w:rPr>
        <w:rFonts w:ascii="Symbol" w:hAnsi="Symbol" w:hint="default"/>
      </w:rPr>
    </w:lvl>
    <w:lvl w:ilvl="4" w:tplc="0C0C0003" w:tentative="1">
      <w:start w:val="1"/>
      <w:numFmt w:val="bullet"/>
      <w:lvlText w:val="o"/>
      <w:lvlJc w:val="left"/>
      <w:pPr>
        <w:ind w:left="3650" w:hanging="360"/>
      </w:pPr>
      <w:rPr>
        <w:rFonts w:ascii="Courier New" w:hAnsi="Courier New" w:cs="Courier New" w:hint="default"/>
      </w:rPr>
    </w:lvl>
    <w:lvl w:ilvl="5" w:tplc="0C0C0005" w:tentative="1">
      <w:start w:val="1"/>
      <w:numFmt w:val="bullet"/>
      <w:lvlText w:val=""/>
      <w:lvlJc w:val="left"/>
      <w:pPr>
        <w:ind w:left="4370" w:hanging="360"/>
      </w:pPr>
      <w:rPr>
        <w:rFonts w:ascii="Wingdings" w:hAnsi="Wingdings" w:hint="default"/>
      </w:rPr>
    </w:lvl>
    <w:lvl w:ilvl="6" w:tplc="0C0C0001" w:tentative="1">
      <w:start w:val="1"/>
      <w:numFmt w:val="bullet"/>
      <w:lvlText w:val=""/>
      <w:lvlJc w:val="left"/>
      <w:pPr>
        <w:ind w:left="5090" w:hanging="360"/>
      </w:pPr>
      <w:rPr>
        <w:rFonts w:ascii="Symbol" w:hAnsi="Symbol" w:hint="default"/>
      </w:rPr>
    </w:lvl>
    <w:lvl w:ilvl="7" w:tplc="0C0C0003" w:tentative="1">
      <w:start w:val="1"/>
      <w:numFmt w:val="bullet"/>
      <w:lvlText w:val="o"/>
      <w:lvlJc w:val="left"/>
      <w:pPr>
        <w:ind w:left="5810" w:hanging="360"/>
      </w:pPr>
      <w:rPr>
        <w:rFonts w:ascii="Courier New" w:hAnsi="Courier New" w:cs="Courier New" w:hint="default"/>
      </w:rPr>
    </w:lvl>
    <w:lvl w:ilvl="8" w:tplc="0C0C0005" w:tentative="1">
      <w:start w:val="1"/>
      <w:numFmt w:val="bullet"/>
      <w:lvlText w:val=""/>
      <w:lvlJc w:val="left"/>
      <w:pPr>
        <w:ind w:left="6530" w:hanging="360"/>
      </w:pPr>
      <w:rPr>
        <w:rFonts w:ascii="Wingdings" w:hAnsi="Wingdings" w:hint="default"/>
      </w:rPr>
    </w:lvl>
  </w:abstractNum>
  <w:abstractNum w:abstractNumId="14" w15:restartNumberingAfterBreak="0">
    <w:nsid w:val="785E6FE2"/>
    <w:multiLevelType w:val="hybridMultilevel"/>
    <w:tmpl w:val="0DD4D5B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7F2D3EEB"/>
    <w:multiLevelType w:val="multilevel"/>
    <w:tmpl w:val="D382A286"/>
    <w:lvl w:ilvl="0">
      <w:start w:val="1"/>
      <w:numFmt w:val="decimal"/>
      <w:lvlText w:val="%1."/>
      <w:lvlJc w:val="left"/>
      <w:pPr>
        <w:ind w:left="720" w:hanging="360"/>
      </w:pPr>
    </w:lvl>
    <w:lvl w:ilvl="1">
      <w:start w:val="17"/>
      <w:numFmt w:val="decimal"/>
      <w:isLgl/>
      <w:lvlText w:val="%1.%2"/>
      <w:lvlJc w:val="left"/>
      <w:pPr>
        <w:tabs>
          <w:tab w:val="num" w:pos="1440"/>
        </w:tabs>
        <w:ind w:left="1440" w:hanging="1080"/>
      </w:pPr>
      <w:rPr>
        <w:rFonts w:hint="default"/>
        <w:u w:val="none"/>
      </w:rPr>
    </w:lvl>
    <w:lvl w:ilvl="2">
      <w:start w:val="3"/>
      <w:numFmt w:val="decimal"/>
      <w:isLgl/>
      <w:lvlText w:val="%1.%2.%3"/>
      <w:lvlJc w:val="left"/>
      <w:pPr>
        <w:tabs>
          <w:tab w:val="num" w:pos="1440"/>
        </w:tabs>
        <w:ind w:left="1440" w:hanging="1080"/>
      </w:pPr>
      <w:rPr>
        <w:rFonts w:hint="default"/>
        <w:u w:val="none"/>
      </w:rPr>
    </w:lvl>
    <w:lvl w:ilvl="3">
      <w:start w:val="1"/>
      <w:numFmt w:val="decimal"/>
      <w:isLgl/>
      <w:lvlText w:val="%1.%2.%3.%4"/>
      <w:lvlJc w:val="left"/>
      <w:pPr>
        <w:tabs>
          <w:tab w:val="num" w:pos="1440"/>
        </w:tabs>
        <w:ind w:left="1440" w:hanging="1080"/>
      </w:pPr>
      <w:rPr>
        <w:rFonts w:hint="default"/>
        <w:u w:val="none"/>
      </w:rPr>
    </w:lvl>
    <w:lvl w:ilvl="4">
      <w:start w:val="1"/>
      <w:numFmt w:val="decimal"/>
      <w:isLgl/>
      <w:lvlText w:val="%1.%2.%3.%4.%5"/>
      <w:lvlJc w:val="left"/>
      <w:pPr>
        <w:tabs>
          <w:tab w:val="num" w:pos="1440"/>
        </w:tabs>
        <w:ind w:left="1440" w:hanging="1080"/>
      </w:pPr>
      <w:rPr>
        <w:rFonts w:hint="default"/>
        <w:u w:val="none"/>
      </w:rPr>
    </w:lvl>
    <w:lvl w:ilvl="5">
      <w:start w:val="1"/>
      <w:numFmt w:val="decimal"/>
      <w:isLgl/>
      <w:lvlText w:val="%1.%2.%3.%4.%5.%6"/>
      <w:lvlJc w:val="left"/>
      <w:pPr>
        <w:tabs>
          <w:tab w:val="num" w:pos="1800"/>
        </w:tabs>
        <w:ind w:left="1800" w:hanging="1440"/>
      </w:pPr>
      <w:rPr>
        <w:rFonts w:hint="default"/>
        <w:u w:val="none"/>
      </w:rPr>
    </w:lvl>
    <w:lvl w:ilvl="6">
      <w:start w:val="1"/>
      <w:numFmt w:val="decimal"/>
      <w:isLgl/>
      <w:lvlText w:val="%1.%2.%3.%4.%5.%6.%7"/>
      <w:lvlJc w:val="left"/>
      <w:pPr>
        <w:tabs>
          <w:tab w:val="num" w:pos="1800"/>
        </w:tabs>
        <w:ind w:left="1800" w:hanging="1440"/>
      </w:pPr>
      <w:rPr>
        <w:rFonts w:hint="default"/>
        <w:u w:val="none"/>
      </w:rPr>
    </w:lvl>
    <w:lvl w:ilvl="7">
      <w:start w:val="1"/>
      <w:numFmt w:val="decimal"/>
      <w:isLgl/>
      <w:lvlText w:val="%1.%2.%3.%4.%5.%6.%7.%8"/>
      <w:lvlJc w:val="left"/>
      <w:pPr>
        <w:tabs>
          <w:tab w:val="num" w:pos="2160"/>
        </w:tabs>
        <w:ind w:left="2160" w:hanging="1800"/>
      </w:pPr>
      <w:rPr>
        <w:rFonts w:hint="default"/>
        <w:u w:val="none"/>
      </w:rPr>
    </w:lvl>
    <w:lvl w:ilvl="8">
      <w:start w:val="1"/>
      <w:numFmt w:val="decimal"/>
      <w:isLgl/>
      <w:lvlText w:val="%1.%2.%3.%4.%5.%6.%7.%8.%9"/>
      <w:lvlJc w:val="left"/>
      <w:pPr>
        <w:tabs>
          <w:tab w:val="num" w:pos="2520"/>
        </w:tabs>
        <w:ind w:left="2520" w:hanging="2160"/>
      </w:pPr>
      <w:rPr>
        <w:rFonts w:hint="default"/>
        <w:u w:val="none"/>
      </w:rPr>
    </w:lvl>
  </w:abstractNum>
  <w:num w:numId="1" w16cid:durableId="1438866856">
    <w:abstractNumId w:val="1"/>
  </w:num>
  <w:num w:numId="2" w16cid:durableId="929237109">
    <w:abstractNumId w:val="4"/>
  </w:num>
  <w:num w:numId="3" w16cid:durableId="676999651">
    <w:abstractNumId w:val="7"/>
  </w:num>
  <w:num w:numId="4" w16cid:durableId="1221135695">
    <w:abstractNumId w:val="12"/>
  </w:num>
  <w:num w:numId="5" w16cid:durableId="53243444">
    <w:abstractNumId w:val="14"/>
  </w:num>
  <w:num w:numId="6" w16cid:durableId="396131931">
    <w:abstractNumId w:val="3"/>
  </w:num>
  <w:num w:numId="7" w16cid:durableId="549615104">
    <w:abstractNumId w:val="9"/>
  </w:num>
  <w:num w:numId="8" w16cid:durableId="522017232">
    <w:abstractNumId w:val="2"/>
  </w:num>
  <w:num w:numId="9" w16cid:durableId="1600791581">
    <w:abstractNumId w:val="13"/>
  </w:num>
  <w:num w:numId="10" w16cid:durableId="2076049692">
    <w:abstractNumId w:val="11"/>
  </w:num>
  <w:num w:numId="11" w16cid:durableId="1702702914">
    <w:abstractNumId w:val="10"/>
  </w:num>
  <w:num w:numId="12" w16cid:durableId="2005891196">
    <w:abstractNumId w:val="5"/>
    <w:lvlOverride w:ilvl="0">
      <w:startOverride w:val="1"/>
    </w:lvlOverride>
    <w:lvlOverride w:ilvl="1"/>
    <w:lvlOverride w:ilvl="2"/>
    <w:lvlOverride w:ilvl="3"/>
    <w:lvlOverride w:ilvl="4"/>
    <w:lvlOverride w:ilvl="5"/>
    <w:lvlOverride w:ilvl="6"/>
    <w:lvlOverride w:ilvl="7"/>
    <w:lvlOverride w:ilvl="8"/>
  </w:num>
  <w:num w:numId="13" w16cid:durableId="1201671894">
    <w:abstractNumId w:val="8"/>
  </w:num>
  <w:num w:numId="14" w16cid:durableId="557282897">
    <w:abstractNumId w:val="6"/>
  </w:num>
  <w:num w:numId="15" w16cid:durableId="40397725">
    <w:abstractNumId w:val="15"/>
  </w:num>
  <w:num w:numId="16" w16cid:durableId="5874250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9"/>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5D0A"/>
    <w:rsid w:val="00026512"/>
    <w:rsid w:val="00041A29"/>
    <w:rsid w:val="00045F4D"/>
    <w:rsid w:val="00047F45"/>
    <w:rsid w:val="00050D65"/>
    <w:rsid w:val="00062A51"/>
    <w:rsid w:val="0007118E"/>
    <w:rsid w:val="0008585A"/>
    <w:rsid w:val="000925B4"/>
    <w:rsid w:val="00097CC2"/>
    <w:rsid w:val="000A24DF"/>
    <w:rsid w:val="000A4028"/>
    <w:rsid w:val="000A496E"/>
    <w:rsid w:val="000B1907"/>
    <w:rsid w:val="000B445C"/>
    <w:rsid w:val="000E757D"/>
    <w:rsid w:val="000F0D6A"/>
    <w:rsid w:val="000F22E4"/>
    <w:rsid w:val="000F25A4"/>
    <w:rsid w:val="000F2604"/>
    <w:rsid w:val="000F333C"/>
    <w:rsid w:val="00117080"/>
    <w:rsid w:val="00166E52"/>
    <w:rsid w:val="001701F7"/>
    <w:rsid w:val="001706D2"/>
    <w:rsid w:val="001804D2"/>
    <w:rsid w:val="00181B20"/>
    <w:rsid w:val="00184C2E"/>
    <w:rsid w:val="00186118"/>
    <w:rsid w:val="00193DEA"/>
    <w:rsid w:val="00197E14"/>
    <w:rsid w:val="001A1E96"/>
    <w:rsid w:val="001B0BCC"/>
    <w:rsid w:val="001B4F46"/>
    <w:rsid w:val="001C0E47"/>
    <w:rsid w:val="001C563F"/>
    <w:rsid w:val="001D6DB0"/>
    <w:rsid w:val="001E0740"/>
    <w:rsid w:val="001E0825"/>
    <w:rsid w:val="001E6E01"/>
    <w:rsid w:val="001F1356"/>
    <w:rsid w:val="001F5DF5"/>
    <w:rsid w:val="002063CD"/>
    <w:rsid w:val="002128BF"/>
    <w:rsid w:val="00227A87"/>
    <w:rsid w:val="00234FA7"/>
    <w:rsid w:val="00241DAA"/>
    <w:rsid w:val="00251475"/>
    <w:rsid w:val="002756F9"/>
    <w:rsid w:val="00275857"/>
    <w:rsid w:val="0028068D"/>
    <w:rsid w:val="00282D78"/>
    <w:rsid w:val="002B5276"/>
    <w:rsid w:val="002D7690"/>
    <w:rsid w:val="002E49B5"/>
    <w:rsid w:val="002F171F"/>
    <w:rsid w:val="00300F2C"/>
    <w:rsid w:val="0030288E"/>
    <w:rsid w:val="00315990"/>
    <w:rsid w:val="0032347A"/>
    <w:rsid w:val="00330775"/>
    <w:rsid w:val="00330F1B"/>
    <w:rsid w:val="0034244A"/>
    <w:rsid w:val="00355530"/>
    <w:rsid w:val="0039172C"/>
    <w:rsid w:val="003A46C8"/>
    <w:rsid w:val="003E4CDC"/>
    <w:rsid w:val="003F1DEB"/>
    <w:rsid w:val="00400EAE"/>
    <w:rsid w:val="004165F7"/>
    <w:rsid w:val="0042236F"/>
    <w:rsid w:val="00422915"/>
    <w:rsid w:val="00432183"/>
    <w:rsid w:val="004327B6"/>
    <w:rsid w:val="00435766"/>
    <w:rsid w:val="004418CA"/>
    <w:rsid w:val="00442D8E"/>
    <w:rsid w:val="00482101"/>
    <w:rsid w:val="00485167"/>
    <w:rsid w:val="00491A88"/>
    <w:rsid w:val="00495C8B"/>
    <w:rsid w:val="004B49B1"/>
    <w:rsid w:val="004C72EC"/>
    <w:rsid w:val="004C7C4C"/>
    <w:rsid w:val="004C7F1B"/>
    <w:rsid w:val="004D02EA"/>
    <w:rsid w:val="004E648B"/>
    <w:rsid w:val="0050342B"/>
    <w:rsid w:val="00507B48"/>
    <w:rsid w:val="00535C16"/>
    <w:rsid w:val="0053605B"/>
    <w:rsid w:val="0054032B"/>
    <w:rsid w:val="005411BB"/>
    <w:rsid w:val="00542C74"/>
    <w:rsid w:val="00545008"/>
    <w:rsid w:val="005537EE"/>
    <w:rsid w:val="00554B4B"/>
    <w:rsid w:val="00565D47"/>
    <w:rsid w:val="0057441C"/>
    <w:rsid w:val="00580194"/>
    <w:rsid w:val="00581BBE"/>
    <w:rsid w:val="00584A0E"/>
    <w:rsid w:val="00585E84"/>
    <w:rsid w:val="0058770A"/>
    <w:rsid w:val="005921C5"/>
    <w:rsid w:val="0059331E"/>
    <w:rsid w:val="005943B4"/>
    <w:rsid w:val="00594E1C"/>
    <w:rsid w:val="00594FDA"/>
    <w:rsid w:val="005A1020"/>
    <w:rsid w:val="005A30FA"/>
    <w:rsid w:val="005A5A7A"/>
    <w:rsid w:val="005A5B59"/>
    <w:rsid w:val="005C0CE2"/>
    <w:rsid w:val="005D423B"/>
    <w:rsid w:val="005E29FC"/>
    <w:rsid w:val="005F1861"/>
    <w:rsid w:val="005F4BDF"/>
    <w:rsid w:val="0060001A"/>
    <w:rsid w:val="006027BF"/>
    <w:rsid w:val="00604FF9"/>
    <w:rsid w:val="00606926"/>
    <w:rsid w:val="00621314"/>
    <w:rsid w:val="00654118"/>
    <w:rsid w:val="00675DAD"/>
    <w:rsid w:val="006803C0"/>
    <w:rsid w:val="006A30C6"/>
    <w:rsid w:val="006B47BD"/>
    <w:rsid w:val="006C66D1"/>
    <w:rsid w:val="006D5457"/>
    <w:rsid w:val="006D592D"/>
    <w:rsid w:val="006F6473"/>
    <w:rsid w:val="007037F6"/>
    <w:rsid w:val="007079FD"/>
    <w:rsid w:val="00723297"/>
    <w:rsid w:val="00727913"/>
    <w:rsid w:val="00740360"/>
    <w:rsid w:val="00754A6A"/>
    <w:rsid w:val="007571CC"/>
    <w:rsid w:val="00757569"/>
    <w:rsid w:val="0076067B"/>
    <w:rsid w:val="007626BD"/>
    <w:rsid w:val="00785D0A"/>
    <w:rsid w:val="0079518D"/>
    <w:rsid w:val="007A6536"/>
    <w:rsid w:val="007B0B65"/>
    <w:rsid w:val="007B1317"/>
    <w:rsid w:val="007B548D"/>
    <w:rsid w:val="007D02A1"/>
    <w:rsid w:val="007E424D"/>
    <w:rsid w:val="00820BC6"/>
    <w:rsid w:val="0082120A"/>
    <w:rsid w:val="00823508"/>
    <w:rsid w:val="0082459B"/>
    <w:rsid w:val="00840A7A"/>
    <w:rsid w:val="00850021"/>
    <w:rsid w:val="00855788"/>
    <w:rsid w:val="00863107"/>
    <w:rsid w:val="00873578"/>
    <w:rsid w:val="00876E79"/>
    <w:rsid w:val="00880010"/>
    <w:rsid w:val="0089674D"/>
    <w:rsid w:val="0089768C"/>
    <w:rsid w:val="008C6A3C"/>
    <w:rsid w:val="008C71E1"/>
    <w:rsid w:val="008C7BF6"/>
    <w:rsid w:val="008D231A"/>
    <w:rsid w:val="008D55BB"/>
    <w:rsid w:val="009156EC"/>
    <w:rsid w:val="00916D6E"/>
    <w:rsid w:val="00935AAA"/>
    <w:rsid w:val="00936E8D"/>
    <w:rsid w:val="00942676"/>
    <w:rsid w:val="00943F2F"/>
    <w:rsid w:val="00953FE8"/>
    <w:rsid w:val="009622EB"/>
    <w:rsid w:val="00981748"/>
    <w:rsid w:val="009823F1"/>
    <w:rsid w:val="00984879"/>
    <w:rsid w:val="00994706"/>
    <w:rsid w:val="009A0BC3"/>
    <w:rsid w:val="009A29D8"/>
    <w:rsid w:val="009A4840"/>
    <w:rsid w:val="009B44A1"/>
    <w:rsid w:val="009B60DB"/>
    <w:rsid w:val="009C0FF0"/>
    <w:rsid w:val="009C4A07"/>
    <w:rsid w:val="009C629C"/>
    <w:rsid w:val="009D0E0A"/>
    <w:rsid w:val="009F56A8"/>
    <w:rsid w:val="00A04630"/>
    <w:rsid w:val="00A046A8"/>
    <w:rsid w:val="00A12614"/>
    <w:rsid w:val="00A20D67"/>
    <w:rsid w:val="00A21829"/>
    <w:rsid w:val="00A22053"/>
    <w:rsid w:val="00A2330F"/>
    <w:rsid w:val="00A262C2"/>
    <w:rsid w:val="00A324F3"/>
    <w:rsid w:val="00A3286B"/>
    <w:rsid w:val="00A4177A"/>
    <w:rsid w:val="00A417F1"/>
    <w:rsid w:val="00A426CE"/>
    <w:rsid w:val="00A46D5B"/>
    <w:rsid w:val="00A52C2E"/>
    <w:rsid w:val="00A55B7A"/>
    <w:rsid w:val="00A57F92"/>
    <w:rsid w:val="00A607D3"/>
    <w:rsid w:val="00A614AD"/>
    <w:rsid w:val="00A656BC"/>
    <w:rsid w:val="00A75B3E"/>
    <w:rsid w:val="00A84755"/>
    <w:rsid w:val="00A86FFA"/>
    <w:rsid w:val="00AA18F6"/>
    <w:rsid w:val="00AB27CB"/>
    <w:rsid w:val="00AB3DEB"/>
    <w:rsid w:val="00AC2EDC"/>
    <w:rsid w:val="00AC4B0D"/>
    <w:rsid w:val="00AD13C3"/>
    <w:rsid w:val="00AD548D"/>
    <w:rsid w:val="00AE2F51"/>
    <w:rsid w:val="00AE692E"/>
    <w:rsid w:val="00AE737B"/>
    <w:rsid w:val="00AF3D22"/>
    <w:rsid w:val="00AF7D8B"/>
    <w:rsid w:val="00B04AE0"/>
    <w:rsid w:val="00B04B42"/>
    <w:rsid w:val="00B12A4E"/>
    <w:rsid w:val="00B25F52"/>
    <w:rsid w:val="00B26B46"/>
    <w:rsid w:val="00B65F17"/>
    <w:rsid w:val="00B67437"/>
    <w:rsid w:val="00B72D40"/>
    <w:rsid w:val="00B7424B"/>
    <w:rsid w:val="00B74480"/>
    <w:rsid w:val="00B77567"/>
    <w:rsid w:val="00B950E3"/>
    <w:rsid w:val="00BA00C7"/>
    <w:rsid w:val="00BA069A"/>
    <w:rsid w:val="00BA4BF4"/>
    <w:rsid w:val="00BB6FD7"/>
    <w:rsid w:val="00BC2EF8"/>
    <w:rsid w:val="00BC7FB6"/>
    <w:rsid w:val="00BE3DBA"/>
    <w:rsid w:val="00C03E98"/>
    <w:rsid w:val="00C15D7C"/>
    <w:rsid w:val="00C1649A"/>
    <w:rsid w:val="00C1767E"/>
    <w:rsid w:val="00C35A66"/>
    <w:rsid w:val="00C513C8"/>
    <w:rsid w:val="00C51A25"/>
    <w:rsid w:val="00C51B38"/>
    <w:rsid w:val="00C52ADC"/>
    <w:rsid w:val="00C537DB"/>
    <w:rsid w:val="00C601DC"/>
    <w:rsid w:val="00C619C8"/>
    <w:rsid w:val="00C64C2F"/>
    <w:rsid w:val="00C713D9"/>
    <w:rsid w:val="00C746E4"/>
    <w:rsid w:val="00C81237"/>
    <w:rsid w:val="00CA63F4"/>
    <w:rsid w:val="00CA71A4"/>
    <w:rsid w:val="00CC62EC"/>
    <w:rsid w:val="00CE7385"/>
    <w:rsid w:val="00CF3F09"/>
    <w:rsid w:val="00D03B02"/>
    <w:rsid w:val="00D2076D"/>
    <w:rsid w:val="00D22C4A"/>
    <w:rsid w:val="00D246B1"/>
    <w:rsid w:val="00D273CB"/>
    <w:rsid w:val="00D42950"/>
    <w:rsid w:val="00D43A58"/>
    <w:rsid w:val="00D45341"/>
    <w:rsid w:val="00D474CC"/>
    <w:rsid w:val="00D60887"/>
    <w:rsid w:val="00D63534"/>
    <w:rsid w:val="00D659E2"/>
    <w:rsid w:val="00D67075"/>
    <w:rsid w:val="00D81A14"/>
    <w:rsid w:val="00DB3AC5"/>
    <w:rsid w:val="00DE0C65"/>
    <w:rsid w:val="00DE2F72"/>
    <w:rsid w:val="00DE67DC"/>
    <w:rsid w:val="00E17DAF"/>
    <w:rsid w:val="00E20174"/>
    <w:rsid w:val="00E22161"/>
    <w:rsid w:val="00E25B81"/>
    <w:rsid w:val="00E342D8"/>
    <w:rsid w:val="00E5003E"/>
    <w:rsid w:val="00E50C56"/>
    <w:rsid w:val="00E711A9"/>
    <w:rsid w:val="00E729EC"/>
    <w:rsid w:val="00E7386B"/>
    <w:rsid w:val="00E77AAC"/>
    <w:rsid w:val="00E8589E"/>
    <w:rsid w:val="00E92386"/>
    <w:rsid w:val="00EA4D09"/>
    <w:rsid w:val="00EB6528"/>
    <w:rsid w:val="00EC2D73"/>
    <w:rsid w:val="00EF36CB"/>
    <w:rsid w:val="00F16036"/>
    <w:rsid w:val="00F23708"/>
    <w:rsid w:val="00F24177"/>
    <w:rsid w:val="00F308FF"/>
    <w:rsid w:val="00F35147"/>
    <w:rsid w:val="00F357D5"/>
    <w:rsid w:val="00F425C1"/>
    <w:rsid w:val="00F55177"/>
    <w:rsid w:val="00F554C8"/>
    <w:rsid w:val="00F93372"/>
    <w:rsid w:val="00F93C4B"/>
    <w:rsid w:val="00FA1CB0"/>
    <w:rsid w:val="00FC1D89"/>
    <w:rsid w:val="00FD08D8"/>
    <w:rsid w:val="00FD2C6A"/>
    <w:rsid w:val="00FD3501"/>
    <w:rsid w:val="00FD3EFC"/>
    <w:rsid w:val="00FF274A"/>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6F1199"/>
  <w15:chartTrackingRefBased/>
  <w15:docId w15:val="{D97BF777-075B-462A-A723-B15B6304AE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236F"/>
    <w:pPr>
      <w:spacing w:after="0"/>
    </w:pPr>
    <w:rPr>
      <w:rFonts w:ascii="Cambria" w:hAnsi="Cambria"/>
      <w:i/>
      <w:sz w:val="36"/>
    </w:rPr>
  </w:style>
  <w:style w:type="paragraph" w:styleId="Titre3">
    <w:name w:val="heading 3"/>
    <w:basedOn w:val="Normal"/>
    <w:link w:val="Titre3Car"/>
    <w:uiPriority w:val="9"/>
    <w:qFormat/>
    <w:rsid w:val="00A262C2"/>
    <w:pPr>
      <w:spacing w:before="100" w:beforeAutospacing="1" w:after="100" w:afterAutospacing="1" w:line="240" w:lineRule="auto"/>
      <w:outlineLvl w:val="2"/>
    </w:pPr>
    <w:rPr>
      <w:rFonts w:ascii="Times New Roman" w:eastAsia="Times New Roman" w:hAnsi="Times New Roman" w:cs="Times New Roman"/>
      <w:b/>
      <w:bCs/>
      <w:i w:val="0"/>
      <w:sz w:val="27"/>
      <w:szCs w:val="27"/>
      <w:lang w:eastAsia="fr-C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Lgende">
    <w:name w:val="caption"/>
    <w:basedOn w:val="Normal"/>
    <w:next w:val="Normal"/>
    <w:uiPriority w:val="35"/>
    <w:unhideWhenUsed/>
    <w:qFormat/>
    <w:rsid w:val="00BA4BF4"/>
    <w:pPr>
      <w:spacing w:after="200" w:line="240" w:lineRule="auto"/>
    </w:pPr>
    <w:rPr>
      <w:i w:val="0"/>
      <w:iCs/>
      <w:color w:val="44546A" w:themeColor="text2"/>
      <w:sz w:val="18"/>
      <w:szCs w:val="18"/>
    </w:rPr>
  </w:style>
  <w:style w:type="paragraph" w:styleId="En-tte">
    <w:name w:val="header"/>
    <w:basedOn w:val="Normal"/>
    <w:link w:val="En-tteCar"/>
    <w:uiPriority w:val="99"/>
    <w:unhideWhenUsed/>
    <w:rsid w:val="00754A6A"/>
    <w:pPr>
      <w:tabs>
        <w:tab w:val="center" w:pos="4320"/>
        <w:tab w:val="right" w:pos="8640"/>
      </w:tabs>
      <w:spacing w:line="240" w:lineRule="auto"/>
    </w:pPr>
  </w:style>
  <w:style w:type="character" w:customStyle="1" w:styleId="En-tteCar">
    <w:name w:val="En-tête Car"/>
    <w:basedOn w:val="Policepardfaut"/>
    <w:link w:val="En-tte"/>
    <w:uiPriority w:val="99"/>
    <w:rsid w:val="00754A6A"/>
    <w:rPr>
      <w:rFonts w:ascii="Cambria" w:hAnsi="Cambria"/>
      <w:i/>
      <w:sz w:val="36"/>
    </w:rPr>
  </w:style>
  <w:style w:type="paragraph" w:styleId="Pieddepage">
    <w:name w:val="footer"/>
    <w:basedOn w:val="Normal"/>
    <w:link w:val="PieddepageCar"/>
    <w:uiPriority w:val="99"/>
    <w:unhideWhenUsed/>
    <w:rsid w:val="00754A6A"/>
    <w:pPr>
      <w:tabs>
        <w:tab w:val="center" w:pos="4320"/>
        <w:tab w:val="right" w:pos="8640"/>
      </w:tabs>
      <w:spacing w:line="240" w:lineRule="auto"/>
    </w:pPr>
  </w:style>
  <w:style w:type="character" w:customStyle="1" w:styleId="PieddepageCar">
    <w:name w:val="Pied de page Car"/>
    <w:basedOn w:val="Policepardfaut"/>
    <w:link w:val="Pieddepage"/>
    <w:uiPriority w:val="99"/>
    <w:rsid w:val="00754A6A"/>
    <w:rPr>
      <w:rFonts w:ascii="Cambria" w:hAnsi="Cambria"/>
      <w:i/>
      <w:sz w:val="36"/>
    </w:rPr>
  </w:style>
  <w:style w:type="character" w:styleId="Lienhypertexte">
    <w:name w:val="Hyperlink"/>
    <w:basedOn w:val="Policepardfaut"/>
    <w:uiPriority w:val="99"/>
    <w:unhideWhenUsed/>
    <w:rsid w:val="00942676"/>
    <w:rPr>
      <w:color w:val="0563C1" w:themeColor="hyperlink"/>
      <w:u w:val="single"/>
    </w:rPr>
  </w:style>
  <w:style w:type="character" w:styleId="Mentionnonrsolue">
    <w:name w:val="Unresolved Mention"/>
    <w:basedOn w:val="Policepardfaut"/>
    <w:uiPriority w:val="99"/>
    <w:semiHidden/>
    <w:unhideWhenUsed/>
    <w:rsid w:val="00942676"/>
    <w:rPr>
      <w:color w:val="605E5C"/>
      <w:shd w:val="clear" w:color="auto" w:fill="E1DFDD"/>
    </w:rPr>
  </w:style>
  <w:style w:type="paragraph" w:styleId="Textedebulles">
    <w:name w:val="Balloon Text"/>
    <w:basedOn w:val="Normal"/>
    <w:link w:val="TextedebullesCar"/>
    <w:uiPriority w:val="99"/>
    <w:semiHidden/>
    <w:unhideWhenUsed/>
    <w:rsid w:val="00062A51"/>
    <w:pPr>
      <w:spacing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062A51"/>
    <w:rPr>
      <w:rFonts w:ascii="Segoe UI" w:hAnsi="Segoe UI" w:cs="Segoe UI"/>
      <w:i/>
      <w:sz w:val="18"/>
      <w:szCs w:val="18"/>
    </w:rPr>
  </w:style>
  <w:style w:type="character" w:styleId="Textedelespacerserv">
    <w:name w:val="Placeholder Text"/>
    <w:uiPriority w:val="99"/>
    <w:semiHidden/>
    <w:rsid w:val="000A4028"/>
    <w:rPr>
      <w:color w:val="808080"/>
    </w:rPr>
  </w:style>
  <w:style w:type="paragraph" w:styleId="Paragraphedeliste">
    <w:name w:val="List Paragraph"/>
    <w:basedOn w:val="Normal"/>
    <w:uiPriority w:val="34"/>
    <w:qFormat/>
    <w:rsid w:val="00B77567"/>
    <w:pPr>
      <w:spacing w:after="200" w:line="276" w:lineRule="auto"/>
      <w:ind w:left="720"/>
      <w:contextualSpacing/>
    </w:pPr>
    <w:rPr>
      <w:rFonts w:asciiTheme="minorHAnsi" w:hAnsiTheme="minorHAnsi"/>
      <w:i w:val="0"/>
      <w:sz w:val="22"/>
    </w:rPr>
  </w:style>
  <w:style w:type="character" w:customStyle="1" w:styleId="fontstyle01">
    <w:name w:val="fontstyle01"/>
    <w:basedOn w:val="Policepardfaut"/>
    <w:rsid w:val="001D6DB0"/>
    <w:rPr>
      <w:rFonts w:ascii="Century" w:hAnsi="Century" w:hint="default"/>
      <w:b w:val="0"/>
      <w:bCs w:val="0"/>
      <w:i w:val="0"/>
      <w:iCs w:val="0"/>
      <w:color w:val="414751"/>
      <w:sz w:val="26"/>
      <w:szCs w:val="26"/>
    </w:rPr>
  </w:style>
  <w:style w:type="character" w:customStyle="1" w:styleId="liensyn">
    <w:name w:val="liensyn"/>
    <w:basedOn w:val="Policepardfaut"/>
    <w:rsid w:val="00B04B42"/>
  </w:style>
  <w:style w:type="character" w:customStyle="1" w:styleId="apple-converted-space">
    <w:name w:val="apple-converted-space"/>
    <w:basedOn w:val="Policepardfaut"/>
    <w:rsid w:val="00B04B42"/>
  </w:style>
  <w:style w:type="paragraph" w:styleId="Liste">
    <w:name w:val="List"/>
    <w:basedOn w:val="Normal"/>
    <w:semiHidden/>
    <w:rsid w:val="00585E84"/>
    <w:pPr>
      <w:spacing w:line="240" w:lineRule="auto"/>
      <w:ind w:left="283" w:hanging="283"/>
    </w:pPr>
    <w:rPr>
      <w:rFonts w:ascii="Times New Roman" w:eastAsia="Times New Roman" w:hAnsi="Times New Roman" w:cs="Times New Roman"/>
      <w:i w:val="0"/>
      <w:sz w:val="24"/>
      <w:szCs w:val="24"/>
      <w:lang w:eastAsia="fr-FR"/>
    </w:rPr>
  </w:style>
  <w:style w:type="paragraph" w:styleId="Sansinterligne">
    <w:name w:val="No Spacing"/>
    <w:link w:val="SansinterligneCar"/>
    <w:uiPriority w:val="1"/>
    <w:qFormat/>
    <w:rsid w:val="00C03E98"/>
    <w:pPr>
      <w:spacing w:after="0" w:line="240" w:lineRule="auto"/>
    </w:pPr>
    <w:rPr>
      <w:rFonts w:eastAsiaTheme="minorEastAsia"/>
      <w:lang w:eastAsia="fr-CA"/>
    </w:rPr>
  </w:style>
  <w:style w:type="character" w:customStyle="1" w:styleId="SansinterligneCar">
    <w:name w:val="Sans interligne Car"/>
    <w:basedOn w:val="Policepardfaut"/>
    <w:link w:val="Sansinterligne"/>
    <w:uiPriority w:val="1"/>
    <w:rsid w:val="00C03E98"/>
    <w:rPr>
      <w:rFonts w:eastAsiaTheme="minorEastAsia"/>
      <w:lang w:eastAsia="fr-CA"/>
    </w:rPr>
  </w:style>
  <w:style w:type="table" w:styleId="Grilledutableau">
    <w:name w:val="Table Grid"/>
    <w:basedOn w:val="TableauNormal"/>
    <w:uiPriority w:val="59"/>
    <w:rsid w:val="000B44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3Car">
    <w:name w:val="Titre 3 Car"/>
    <w:basedOn w:val="Policepardfaut"/>
    <w:link w:val="Titre3"/>
    <w:uiPriority w:val="9"/>
    <w:rsid w:val="00A262C2"/>
    <w:rPr>
      <w:rFonts w:ascii="Times New Roman" w:eastAsia="Times New Roman" w:hAnsi="Times New Roman" w:cs="Times New Roman"/>
      <w:b/>
      <w:bCs/>
      <w:sz w:val="27"/>
      <w:szCs w:val="27"/>
      <w:lang w:eastAsia="fr-CA"/>
    </w:rPr>
  </w:style>
  <w:style w:type="character" w:styleId="lev">
    <w:name w:val="Strong"/>
    <w:basedOn w:val="Policepardfaut"/>
    <w:uiPriority w:val="22"/>
    <w:qFormat/>
    <w:rsid w:val="00A262C2"/>
    <w:rPr>
      <w:b/>
      <w:bCs/>
    </w:rPr>
  </w:style>
  <w:style w:type="paragraph" w:styleId="NormalWeb">
    <w:name w:val="Normal (Web)"/>
    <w:basedOn w:val="Normal"/>
    <w:uiPriority w:val="99"/>
    <w:semiHidden/>
    <w:unhideWhenUsed/>
    <w:rsid w:val="00A262C2"/>
    <w:pPr>
      <w:spacing w:before="100" w:beforeAutospacing="1" w:after="100" w:afterAutospacing="1" w:line="240" w:lineRule="auto"/>
    </w:pPr>
    <w:rPr>
      <w:rFonts w:ascii="Times New Roman" w:eastAsia="Times New Roman" w:hAnsi="Times New Roman" w:cs="Times New Roman"/>
      <w:i w:val="0"/>
      <w:sz w:val="24"/>
      <w:szCs w:val="24"/>
      <w:lang w:eastAsia="fr-CA"/>
    </w:rPr>
  </w:style>
  <w:style w:type="paragraph" w:customStyle="1" w:styleId="04xlpa">
    <w:name w:val="_04xlpa"/>
    <w:basedOn w:val="Normal"/>
    <w:rsid w:val="00675DAD"/>
    <w:pPr>
      <w:spacing w:before="100" w:beforeAutospacing="1" w:after="100" w:afterAutospacing="1" w:line="240" w:lineRule="auto"/>
    </w:pPr>
    <w:rPr>
      <w:rFonts w:ascii="Times New Roman" w:eastAsia="Times New Roman" w:hAnsi="Times New Roman" w:cs="Times New Roman"/>
      <w:i w:val="0"/>
      <w:sz w:val="24"/>
      <w:szCs w:val="24"/>
      <w:lang w:eastAsia="fr-CA"/>
    </w:rPr>
  </w:style>
  <w:style w:type="character" w:customStyle="1" w:styleId="jsgrdq">
    <w:name w:val="jsgrdq"/>
    <w:basedOn w:val="Policepardfaut"/>
    <w:rsid w:val="00675D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3593883">
      <w:bodyDiv w:val="1"/>
      <w:marLeft w:val="0"/>
      <w:marRight w:val="0"/>
      <w:marTop w:val="0"/>
      <w:marBottom w:val="0"/>
      <w:divBdr>
        <w:top w:val="none" w:sz="0" w:space="0" w:color="auto"/>
        <w:left w:val="none" w:sz="0" w:space="0" w:color="auto"/>
        <w:bottom w:val="none" w:sz="0" w:space="0" w:color="auto"/>
        <w:right w:val="none" w:sz="0" w:space="0" w:color="auto"/>
      </w:divBdr>
    </w:div>
    <w:div w:id="683289965">
      <w:bodyDiv w:val="1"/>
      <w:marLeft w:val="0"/>
      <w:marRight w:val="0"/>
      <w:marTop w:val="0"/>
      <w:marBottom w:val="0"/>
      <w:divBdr>
        <w:top w:val="none" w:sz="0" w:space="0" w:color="auto"/>
        <w:left w:val="none" w:sz="0" w:space="0" w:color="auto"/>
        <w:bottom w:val="none" w:sz="0" w:space="0" w:color="auto"/>
        <w:right w:val="none" w:sz="0" w:space="0" w:color="auto"/>
      </w:divBdr>
    </w:div>
    <w:div w:id="852110907">
      <w:bodyDiv w:val="1"/>
      <w:marLeft w:val="0"/>
      <w:marRight w:val="0"/>
      <w:marTop w:val="0"/>
      <w:marBottom w:val="0"/>
      <w:divBdr>
        <w:top w:val="none" w:sz="0" w:space="0" w:color="auto"/>
        <w:left w:val="none" w:sz="0" w:space="0" w:color="auto"/>
        <w:bottom w:val="none" w:sz="0" w:space="0" w:color="auto"/>
        <w:right w:val="none" w:sz="0" w:space="0" w:color="auto"/>
      </w:divBdr>
    </w:div>
    <w:div w:id="1587763977">
      <w:bodyDiv w:val="1"/>
      <w:marLeft w:val="0"/>
      <w:marRight w:val="0"/>
      <w:marTop w:val="0"/>
      <w:marBottom w:val="0"/>
      <w:divBdr>
        <w:top w:val="none" w:sz="0" w:space="0" w:color="auto"/>
        <w:left w:val="none" w:sz="0" w:space="0" w:color="auto"/>
        <w:bottom w:val="none" w:sz="0" w:space="0" w:color="auto"/>
        <w:right w:val="none" w:sz="0" w:space="0" w:color="auto"/>
      </w:divBdr>
    </w:div>
    <w:div w:id="1682779360">
      <w:bodyDiv w:val="1"/>
      <w:marLeft w:val="0"/>
      <w:marRight w:val="0"/>
      <w:marTop w:val="0"/>
      <w:marBottom w:val="0"/>
      <w:divBdr>
        <w:top w:val="none" w:sz="0" w:space="0" w:color="auto"/>
        <w:left w:val="none" w:sz="0" w:space="0" w:color="auto"/>
        <w:bottom w:val="none" w:sz="0" w:space="0" w:color="auto"/>
        <w:right w:val="none" w:sz="0" w:space="0" w:color="auto"/>
      </w:divBdr>
    </w:div>
    <w:div w:id="1721511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dirtpu@sacre-coeur.ca" TargetMode="External"/><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png"/><Relationship Id="rId10" Type="http://schemas.microsoft.com/office/2007/relationships/hdphoto" Target="media/hdphoto1.wdp"/><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www.sacre-coeur.ca" TargetMode="External"/><Relationship Id="rId2" Type="http://schemas.openxmlformats.org/officeDocument/2006/relationships/image" Target="media/image13.jpg"/><Relationship Id="rId1" Type="http://schemas.openxmlformats.org/officeDocument/2006/relationships/image" Target="media/image12.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336A56-80C7-49BD-A7F9-EA69D5E5C8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1253</TotalTime>
  <Pages>4</Pages>
  <Words>261</Words>
  <Characters>1438</Characters>
  <Application>Microsoft Office Word</Application>
  <DocSecurity>0</DocSecurity>
  <Lines>11</Lines>
  <Paragraphs>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Accueil</dc:creator>
  <cp:keywords/>
  <dc:description/>
  <cp:lastModifiedBy>Accueil</cp:lastModifiedBy>
  <cp:revision>17</cp:revision>
  <cp:lastPrinted>2022-08-18T17:14:00Z</cp:lastPrinted>
  <dcterms:created xsi:type="dcterms:W3CDTF">2022-08-16T13:33:00Z</dcterms:created>
  <dcterms:modified xsi:type="dcterms:W3CDTF">2022-08-22T13:20:00Z</dcterms:modified>
</cp:coreProperties>
</file>